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B4" w:rsidRPr="00F951B4" w:rsidRDefault="00F951B4" w:rsidP="004978F9">
      <w:pPr>
        <w:spacing w:after="150" w:line="240" w:lineRule="auto"/>
        <w:jc w:val="center"/>
        <w:rPr>
          <w:rFonts w:eastAsia="Times New Roman" w:cs="Arial"/>
          <w:color w:val="020202"/>
          <w:sz w:val="24"/>
          <w:szCs w:val="24"/>
          <w:lang w:eastAsia="hu-HU"/>
        </w:rPr>
      </w:pPr>
      <w:r w:rsidRPr="00723408">
        <w:rPr>
          <w:rFonts w:eastAsia="Times New Roman" w:cs="Arial"/>
          <w:b/>
          <w:bCs/>
          <w:color w:val="020202"/>
          <w:sz w:val="24"/>
          <w:szCs w:val="24"/>
          <w:lang w:eastAsia="hu-HU"/>
        </w:rPr>
        <w:t>A</w:t>
      </w:r>
      <w:r w:rsidR="00D625BE" w:rsidRPr="00723408">
        <w:rPr>
          <w:rFonts w:eastAsia="Times New Roman" w:cs="Arial"/>
          <w:b/>
          <w:bCs/>
          <w:color w:val="020202"/>
          <w:sz w:val="24"/>
          <w:szCs w:val="24"/>
          <w:lang w:eastAsia="hu-HU"/>
        </w:rPr>
        <w:t>z</w:t>
      </w:r>
      <w:r w:rsidRPr="00723408">
        <w:rPr>
          <w:rFonts w:eastAsia="Times New Roman" w:cs="Arial"/>
          <w:b/>
          <w:bCs/>
          <w:color w:val="020202"/>
          <w:sz w:val="24"/>
          <w:szCs w:val="24"/>
          <w:lang w:eastAsia="hu-HU"/>
        </w:rPr>
        <w:t xml:space="preserve"> </w:t>
      </w:r>
      <w:r w:rsidR="006D50D1" w:rsidRPr="00723408">
        <w:rPr>
          <w:rFonts w:eastAsia="Times New Roman" w:cs="Arial"/>
          <w:b/>
          <w:color w:val="020202"/>
          <w:sz w:val="24"/>
          <w:szCs w:val="24"/>
          <w:lang w:eastAsia="hu-HU"/>
        </w:rPr>
        <w:t>EU-INFO INFORMÁCIÓSZERVEZŐ ÉS TANÁCSADÓ KFT</w:t>
      </w:r>
      <w:r w:rsidR="006D50D1" w:rsidRPr="00723408">
        <w:rPr>
          <w:rFonts w:eastAsia="Times New Roman" w:cs="Arial"/>
          <w:color w:val="020202"/>
          <w:sz w:val="24"/>
          <w:szCs w:val="24"/>
          <w:lang w:eastAsia="hu-HU"/>
        </w:rPr>
        <w:br/>
      </w:r>
      <w:r w:rsidRPr="00723408">
        <w:rPr>
          <w:rFonts w:eastAsia="Times New Roman" w:cs="Arial"/>
          <w:b/>
          <w:bCs/>
          <w:color w:val="020202"/>
          <w:sz w:val="24"/>
          <w:szCs w:val="24"/>
          <w:lang w:eastAsia="hu-HU"/>
        </w:rPr>
        <w:t>ADATVÉDELMI ÉS ADATKEZELÉSI TÁJÉKOZTATÓJA</w:t>
      </w:r>
    </w:p>
    <w:p w:rsidR="00723408" w:rsidRDefault="00723408" w:rsidP="00A1209E">
      <w:pPr>
        <w:spacing w:after="150" w:line="240" w:lineRule="auto"/>
        <w:jc w:val="both"/>
        <w:rPr>
          <w:rFonts w:eastAsia="Times New Roman" w:cs="Arial"/>
          <w:b/>
          <w:bCs/>
          <w:color w:val="020202"/>
          <w:sz w:val="24"/>
          <w:szCs w:val="24"/>
          <w:lang w:eastAsia="hu-HU"/>
        </w:rPr>
      </w:pPr>
    </w:p>
    <w:p w:rsidR="00F951B4" w:rsidRPr="00F951B4" w:rsidRDefault="00F951B4" w:rsidP="00A1209E">
      <w:pPr>
        <w:spacing w:after="150" w:line="240" w:lineRule="auto"/>
        <w:jc w:val="both"/>
        <w:rPr>
          <w:rFonts w:eastAsia="Times New Roman" w:cs="Arial"/>
          <w:color w:val="020202"/>
          <w:sz w:val="24"/>
          <w:szCs w:val="24"/>
          <w:lang w:eastAsia="hu-HU"/>
        </w:rPr>
      </w:pPr>
      <w:r w:rsidRPr="00723408">
        <w:rPr>
          <w:rFonts w:eastAsia="Times New Roman" w:cs="Arial"/>
          <w:b/>
          <w:bCs/>
          <w:color w:val="020202"/>
          <w:sz w:val="24"/>
          <w:szCs w:val="24"/>
          <w:lang w:eastAsia="hu-HU"/>
        </w:rPr>
        <w:t>I. A Tájékoztató célja, hatálya</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t>1.1 A jelen Tájékoztató célja, hogy rögzítse a</w:t>
      </w:r>
      <w:r w:rsidR="00E027DD">
        <w:rPr>
          <w:rFonts w:eastAsia="Times New Roman" w:cs="Arial"/>
          <w:color w:val="020202"/>
          <w:sz w:val="24"/>
          <w:szCs w:val="24"/>
          <w:lang w:eastAsia="hu-HU"/>
        </w:rPr>
        <w:t>z</w:t>
      </w:r>
      <w:r w:rsidRPr="00F951B4">
        <w:rPr>
          <w:rFonts w:eastAsia="Times New Roman" w:cs="Arial"/>
          <w:color w:val="020202"/>
          <w:sz w:val="24"/>
          <w:szCs w:val="24"/>
          <w:lang w:eastAsia="hu-HU"/>
        </w:rPr>
        <w:t xml:space="preserve"> </w:t>
      </w:r>
      <w:r w:rsidR="006D50D1" w:rsidRPr="00723408">
        <w:rPr>
          <w:rFonts w:eastAsia="Times New Roman" w:cs="Arial"/>
          <w:color w:val="020202"/>
          <w:sz w:val="24"/>
          <w:szCs w:val="24"/>
          <w:lang w:eastAsia="hu-HU"/>
        </w:rPr>
        <w:t xml:space="preserve">EU-INFO Információszervező és Tanácsadó Kft </w:t>
      </w:r>
      <w:r w:rsidRPr="00F951B4">
        <w:rPr>
          <w:rFonts w:eastAsia="Times New Roman" w:cs="Arial"/>
          <w:color w:val="020202"/>
          <w:sz w:val="24"/>
          <w:szCs w:val="24"/>
          <w:lang w:eastAsia="hu-HU"/>
        </w:rPr>
        <w:t>(</w:t>
      </w:r>
      <w:r w:rsidR="009A5116" w:rsidRPr="002F7E81">
        <w:rPr>
          <w:rFonts w:eastAsia="Times New Roman" w:cs="Arial"/>
          <w:color w:val="020202"/>
          <w:sz w:val="24"/>
          <w:szCs w:val="24"/>
          <w:lang w:eastAsia="hu-HU"/>
        </w:rPr>
        <w:t>1126 Budapest, Szendrő utca 50/2. 1. em. 3.</w:t>
      </w:r>
      <w:r w:rsidR="00E027DD">
        <w:rPr>
          <w:rFonts w:eastAsia="Times New Roman" w:cs="Arial"/>
          <w:color w:val="020202"/>
          <w:sz w:val="24"/>
          <w:szCs w:val="24"/>
          <w:lang w:eastAsia="hu-HU"/>
        </w:rPr>
        <w:t>,</w:t>
      </w:r>
      <w:bookmarkStart w:id="0" w:name="_GoBack"/>
      <w:bookmarkEnd w:id="0"/>
      <w:r w:rsidR="006D50D1" w:rsidRPr="00723408">
        <w:rPr>
          <w:rFonts w:eastAsia="Times New Roman" w:cs="Arial"/>
          <w:color w:val="020202"/>
          <w:sz w:val="24"/>
          <w:szCs w:val="24"/>
          <w:lang w:eastAsia="hu-HU"/>
        </w:rPr>
        <w:t xml:space="preserve"> </w:t>
      </w:r>
      <w:r w:rsidRPr="00F951B4">
        <w:rPr>
          <w:rFonts w:eastAsia="Times New Roman" w:cs="Arial"/>
          <w:color w:val="020202"/>
          <w:sz w:val="24"/>
          <w:szCs w:val="24"/>
          <w:lang w:eastAsia="hu-HU"/>
        </w:rPr>
        <w:t>a továbbiakban: Társaság) által alkalmazott adatvédelmi és -kezelési elveket, és a társaság adatvédelmi és -kezelési politikáját, amelyet a társaság, mint adatkezelő magára nézve kötelező erővel ismer el.</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1.2 A jelen Tájékoztató Szolgáltatások honlapjain a Felhasználók által megadott Személyes adat kezelésének elveit tartalmazza. A jelen tájékoztató célja, hogy a Társaság által nyújtott szolgáltatások minden területén, minden egyén számára, tekintet nélkül nemzetiségére vagy lakóhelyére, biztosítva legyen, hogy jogait és alapvető szabadságjogait, különösen a magánélethez való jogát tiszteletben tartsák a személyes adatainak gépi feldolgozása során (adatvédelem).</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1.3 A Tájékoztató rendelkezéseinek kialakításakor a társaság különös tekintettel vette figyelembe az Európai Parlament és a Tanács 2016/679 Rendeletében („Általános Adatvédelmi Rendelet” vagy „GDPR”), az információs önrendelkezési jogról és az információszabadságról szóló 2011. évi CXII. törvény („Infotv.”), a Polgári Törvénykönyvről szóló 2013. évi V. törvény („Ptk.”), továbbá a gazdasági reklámtevékenység alapvető feltételeiről és egyes korlátairól szóló 2008. évi XLVIII. törvény („Grtv.”), az elektronikus kereskedelmi szolgáltatások, az információs társadalommal összefüggő szolgáltatások egyes kérdéseiről szóló 2001. évi CVIII. törvény, valamint a számvitelről szóló 2000. évi C. törvény (a bizonylatok kiállítását és megőrzését illetően),a kutatás és közvetlen üzletszerzés célját szolgáló név- és lakcímadatok kezeléséről szóló 1995. évi CXIX. törvény, valamint az egyének védelméről a személyes adatok gépi feldolgozása során, Strasbourgban, 1981. január 28. napján kelt Egyezmény kihirdetéséről szóló 1998. évi VI. törvény rendelkezéseit, illetőleg az "ONLINE PRIVACY ALLIANCE" ajánlásait.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1.4 Ellenkező tájékoztatás hiányában a Tájékoztató hatálya nem terjed ki azon szolgáltatásokra és adatkezelésekre, melyek a jelen Tájékoztatóban alább hivatkozott egyes honlapokon hirdető, vagy azon más módon megjelenő, az Adatkezelőn kívüli harmadik személyek promócióihoz, nyereményjátékaihoz, szolgáltatásaihoz, egyéb kampányaihoz, az általuk közzétett tartalmakhoz kapcsolódnak. Ugyanígy ellenkező tájékoztatás hiányában a Tájékoztató hatálya nem terjed ki olyan weboldalak, szolgáltatók szolgáltatásaira és adatkezeléseire, melyekre a Tájékoztató hatálya alá tartozó honlapokon található hivatkozás vezet. Az ilyen szolgáltatásokra a szolgáltatást üzemeltető harmadik személyek adatkezelési tájékoztatójában foglalt rendelkezések irányadók, és ezekért az adatkezelésekért Adatkezelő semmilyen felelősséget nem vállal.</w:t>
      </w:r>
    </w:p>
    <w:p w:rsidR="00F951B4" w:rsidRPr="00F951B4" w:rsidRDefault="00F951B4" w:rsidP="00A1209E">
      <w:pPr>
        <w:spacing w:after="150" w:line="240" w:lineRule="auto"/>
        <w:jc w:val="both"/>
        <w:rPr>
          <w:rFonts w:eastAsia="Times New Roman" w:cs="Arial"/>
          <w:color w:val="020202"/>
          <w:sz w:val="24"/>
          <w:szCs w:val="24"/>
          <w:lang w:eastAsia="hu-HU"/>
        </w:rPr>
      </w:pPr>
      <w:r w:rsidRPr="00723408">
        <w:rPr>
          <w:rFonts w:eastAsia="Times New Roman" w:cs="Arial"/>
          <w:b/>
          <w:bCs/>
          <w:color w:val="020202"/>
          <w:sz w:val="24"/>
          <w:szCs w:val="24"/>
          <w:lang w:eastAsia="hu-HU"/>
        </w:rPr>
        <w:t>II. Fogalom meghatározások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2.1 Adatállomány: az egy nyilvántartásban kezelt adatok összessége;</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 xml:space="preserve">2.2 Adatkezelés: az alkalmazott eljárástól függetlenül a Személyes adatokon végzett bármely művelet vagy a műveletek összessége, így különösen a Személyes adatok gyűjtése, rögzítése, rendszerezése, tagolása, tárolása, átalakítása, megváltoztatása, felhasználása, lekérdezése, </w:t>
      </w:r>
      <w:r w:rsidRPr="00F951B4">
        <w:rPr>
          <w:rFonts w:eastAsia="Times New Roman" w:cs="Arial"/>
          <w:color w:val="020202"/>
          <w:sz w:val="24"/>
          <w:szCs w:val="24"/>
          <w:lang w:eastAsia="hu-HU"/>
        </w:rPr>
        <w:lastRenderedPageBreak/>
        <w:t>betekintése, felhasználása, közlése, továbbítása, terjesztése vagy egyéb módon hozzáférhetővé tétele, nyilvánosságra hozatala, összehangolása vagy összekapcsolása, korlátozása, törlése és megsemmisítése.</w:t>
      </w:r>
    </w:p>
    <w:p w:rsidR="002F7E81" w:rsidRDefault="00F951B4" w:rsidP="00A1209E">
      <w:pPr>
        <w:spacing w:after="150" w:line="240" w:lineRule="auto"/>
        <w:rPr>
          <w:rFonts w:eastAsia="Times New Roman" w:cs="Arial"/>
          <w:color w:val="020202"/>
          <w:sz w:val="24"/>
          <w:szCs w:val="24"/>
          <w:lang w:eastAsia="hu-HU"/>
        </w:rPr>
      </w:pPr>
      <w:r w:rsidRPr="00F951B4">
        <w:rPr>
          <w:rFonts w:eastAsia="Times New Roman" w:cs="Arial"/>
          <w:color w:val="020202"/>
          <w:sz w:val="24"/>
          <w:szCs w:val="24"/>
          <w:lang w:eastAsia="hu-HU"/>
        </w:rPr>
        <w:t>2.3 Adatkezelő: aki az Adatkezelés céljait és eszközeit – önállóan vagy másokkal együtt – meghatározza.</w:t>
      </w:r>
      <w:r w:rsidRPr="00F951B4">
        <w:rPr>
          <w:rFonts w:eastAsia="Times New Roman" w:cs="Arial"/>
          <w:color w:val="020202"/>
          <w:sz w:val="24"/>
          <w:szCs w:val="24"/>
          <w:lang w:eastAsia="hu-HU"/>
        </w:rPr>
        <w:br/>
        <w:t>A jelen Tájékoztatóban hivatkozott Szolgáltatások esetében Adatkezelőnek minősül:</w:t>
      </w:r>
      <w:r w:rsidR="002F7E81">
        <w:rPr>
          <w:rFonts w:eastAsia="Times New Roman" w:cs="Arial"/>
          <w:color w:val="020202"/>
          <w:sz w:val="24"/>
          <w:szCs w:val="24"/>
          <w:lang w:eastAsia="hu-HU"/>
        </w:rPr>
        <w:br/>
      </w:r>
      <w:r w:rsidR="002F7E81" w:rsidRPr="002F7E81">
        <w:rPr>
          <w:rFonts w:eastAsia="Times New Roman" w:cs="Arial"/>
          <w:color w:val="020202"/>
          <w:sz w:val="24"/>
          <w:szCs w:val="24"/>
          <w:lang w:eastAsia="hu-HU"/>
        </w:rPr>
        <w:t>Teljes név</w:t>
      </w:r>
      <w:r w:rsidR="002F7E81" w:rsidRPr="002F7E81">
        <w:rPr>
          <w:rFonts w:eastAsia="Times New Roman" w:cs="Arial"/>
          <w:color w:val="020202"/>
          <w:sz w:val="24"/>
          <w:szCs w:val="24"/>
          <w:lang w:eastAsia="hu-HU"/>
        </w:rPr>
        <w:tab/>
        <w:t>EU-INFO Információszervező és Tanácsadó Korlátolt</w:t>
      </w:r>
      <w:r w:rsidR="002F7E81">
        <w:rPr>
          <w:rFonts w:eastAsia="Times New Roman" w:cs="Arial"/>
          <w:color w:val="020202"/>
          <w:sz w:val="24"/>
          <w:szCs w:val="24"/>
          <w:lang w:eastAsia="hu-HU"/>
        </w:rPr>
        <w:t xml:space="preserve"> Felelősségű Társaság</w:t>
      </w:r>
      <w:r w:rsidR="002F7E81">
        <w:rPr>
          <w:rFonts w:eastAsia="Times New Roman" w:cs="Arial"/>
          <w:color w:val="020202"/>
          <w:sz w:val="24"/>
          <w:szCs w:val="24"/>
          <w:lang w:eastAsia="hu-HU"/>
        </w:rPr>
        <w:br/>
        <w:t>Adószám</w:t>
      </w:r>
      <w:r w:rsidR="002F7E81">
        <w:rPr>
          <w:rFonts w:eastAsia="Times New Roman" w:cs="Arial"/>
          <w:color w:val="020202"/>
          <w:sz w:val="24"/>
          <w:szCs w:val="24"/>
          <w:lang w:eastAsia="hu-HU"/>
        </w:rPr>
        <w:tab/>
        <w:t>12609792343</w:t>
      </w:r>
      <w:r w:rsidR="002F7E81">
        <w:rPr>
          <w:rFonts w:eastAsia="Times New Roman" w:cs="Arial"/>
          <w:color w:val="020202"/>
          <w:sz w:val="24"/>
          <w:szCs w:val="24"/>
          <w:lang w:eastAsia="hu-HU"/>
        </w:rPr>
        <w:br/>
      </w:r>
      <w:r w:rsidR="002F7E81" w:rsidRPr="002F7E81">
        <w:rPr>
          <w:rFonts w:eastAsia="Times New Roman" w:cs="Arial"/>
          <w:color w:val="020202"/>
          <w:sz w:val="24"/>
          <w:szCs w:val="24"/>
          <w:lang w:eastAsia="hu-HU"/>
        </w:rPr>
        <w:t>Aktuá</w:t>
      </w:r>
      <w:r w:rsidR="002F7E81">
        <w:rPr>
          <w:rFonts w:eastAsia="Times New Roman" w:cs="Arial"/>
          <w:color w:val="020202"/>
          <w:sz w:val="24"/>
          <w:szCs w:val="24"/>
          <w:lang w:eastAsia="hu-HU"/>
        </w:rPr>
        <w:t>lis cégjegyzékszám</w:t>
      </w:r>
      <w:r w:rsidR="002F7E81">
        <w:rPr>
          <w:rFonts w:eastAsia="Times New Roman" w:cs="Arial"/>
          <w:color w:val="020202"/>
          <w:sz w:val="24"/>
          <w:szCs w:val="24"/>
          <w:lang w:eastAsia="hu-HU"/>
        </w:rPr>
        <w:tab/>
        <w:t>01 09 200800</w:t>
      </w:r>
      <w:r w:rsidR="002F7E81">
        <w:rPr>
          <w:rFonts w:eastAsia="Times New Roman" w:cs="Arial"/>
          <w:color w:val="020202"/>
          <w:sz w:val="24"/>
          <w:szCs w:val="24"/>
          <w:lang w:eastAsia="hu-HU"/>
        </w:rPr>
        <w:br/>
        <w:t>Rövidített név</w:t>
      </w:r>
      <w:r w:rsidR="002F7E81">
        <w:rPr>
          <w:rFonts w:eastAsia="Times New Roman" w:cs="Arial"/>
          <w:color w:val="020202"/>
          <w:sz w:val="24"/>
          <w:szCs w:val="24"/>
          <w:lang w:eastAsia="hu-HU"/>
        </w:rPr>
        <w:tab/>
        <w:t>EU-INFO Kft.</w:t>
      </w:r>
      <w:r w:rsidR="002F7E81">
        <w:rPr>
          <w:rFonts w:eastAsia="Times New Roman" w:cs="Arial"/>
          <w:color w:val="020202"/>
          <w:sz w:val="24"/>
          <w:szCs w:val="24"/>
          <w:lang w:eastAsia="hu-HU"/>
        </w:rPr>
        <w:br/>
        <w:t>Település</w:t>
      </w:r>
      <w:r w:rsidR="002F7E81">
        <w:rPr>
          <w:rFonts w:eastAsia="Times New Roman" w:cs="Arial"/>
          <w:color w:val="020202"/>
          <w:sz w:val="24"/>
          <w:szCs w:val="24"/>
          <w:lang w:eastAsia="hu-HU"/>
        </w:rPr>
        <w:tab/>
        <w:t>Budapest</w:t>
      </w:r>
      <w:r w:rsidR="002F7E81">
        <w:rPr>
          <w:rFonts w:eastAsia="Times New Roman" w:cs="Arial"/>
          <w:color w:val="020202"/>
          <w:sz w:val="24"/>
          <w:szCs w:val="24"/>
          <w:lang w:eastAsia="hu-HU"/>
        </w:rPr>
        <w:br/>
      </w:r>
      <w:r w:rsidR="002F7E81" w:rsidRPr="002F7E81">
        <w:rPr>
          <w:rFonts w:eastAsia="Times New Roman" w:cs="Arial"/>
          <w:color w:val="020202"/>
          <w:sz w:val="24"/>
          <w:szCs w:val="24"/>
          <w:lang w:eastAsia="hu-HU"/>
        </w:rPr>
        <w:t>Székhely cím</w:t>
      </w:r>
      <w:r w:rsidR="002F7E81" w:rsidRPr="002F7E81">
        <w:rPr>
          <w:rFonts w:eastAsia="Times New Roman" w:cs="Arial"/>
          <w:color w:val="020202"/>
          <w:sz w:val="24"/>
          <w:szCs w:val="24"/>
          <w:lang w:eastAsia="hu-HU"/>
        </w:rPr>
        <w:tab/>
        <w:t>1126 Budapest, Szendrő utca 50/2. 1. em. 3.</w:t>
      </w:r>
    </w:p>
    <w:p w:rsidR="002F7E81" w:rsidRDefault="002F7E81" w:rsidP="00A1209E">
      <w:pPr>
        <w:spacing w:after="150" w:line="240" w:lineRule="auto"/>
        <w:jc w:val="both"/>
        <w:rPr>
          <w:rFonts w:eastAsia="Times New Roman" w:cs="Arial"/>
          <w:color w:val="020202"/>
          <w:sz w:val="24"/>
          <w:szCs w:val="24"/>
          <w:lang w:eastAsia="hu-HU"/>
        </w:rPr>
      </w:pPr>
      <w:r>
        <w:rPr>
          <w:rFonts w:eastAsia="Times New Roman" w:cs="Arial"/>
          <w:color w:val="020202"/>
          <w:sz w:val="24"/>
          <w:szCs w:val="24"/>
          <w:lang w:eastAsia="hu-HU"/>
        </w:rPr>
        <w:t>a továbbiakban: „Adatkezelő”.</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Az Adatkezelő Magyarországon bejegyzett gazdasági társaság.</w:t>
      </w:r>
      <w:r w:rsidRPr="00F951B4">
        <w:rPr>
          <w:rFonts w:eastAsia="Times New Roman" w:cs="Arial"/>
          <w:color w:val="020202"/>
          <w:sz w:val="24"/>
          <w:szCs w:val="24"/>
          <w:lang w:eastAsia="hu-HU"/>
        </w:rPr>
        <w:br/>
        <w:t>Adatkezelő a Konferencia- egyéb rendezvények szervezője, Honlapok üzemeltetője, és a portfoliójába tartozó időszakosan megjelenő kiadványok kiadója, amely elsődlegesen médiatartalom-szolgáltatást végez, és ezen főtevékenységéhez kapcsolódóan biztosítja a Honlapon, és a Folyóiratokban elérhető Szolgáltatásokat.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2.4 Személyes adat vagy adat: bármilyen adat vagy információ, amely alapján egy természetes személy Felhasználó – közvetett vagy közvetlen módon – azonosíthatóvá válik.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2.5 Adatfeldolgozó: az a szolgáltató, aki az Adatkezelő nevében Személyes adatokat kezel. A jelen Tájékoztatóban hivatkozott szolgáltatások esetében Adatfeldolgozók a jelen tájékoztató 9.1 pontjában felsorolt szervezetek.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 xml:space="preserve">2.6 Honlap(ok): az Adatkezelő által üzemeltetett honlapok: </w:t>
      </w:r>
      <w:r w:rsidR="00C00BF9" w:rsidRPr="00723408">
        <w:rPr>
          <w:rFonts w:eastAsia="Times New Roman" w:cs="Arial"/>
          <w:color w:val="020202"/>
          <w:sz w:val="24"/>
          <w:szCs w:val="24"/>
          <w:lang w:eastAsia="hu-HU"/>
        </w:rPr>
        <w:t>eu-info-kft</w:t>
      </w:r>
      <w:r w:rsidRPr="00F951B4">
        <w:rPr>
          <w:rFonts w:eastAsia="Times New Roman" w:cs="Arial"/>
          <w:color w:val="020202"/>
          <w:sz w:val="24"/>
          <w:szCs w:val="24"/>
          <w:lang w:eastAsia="hu-HU"/>
        </w:rPr>
        <w:t xml:space="preserve">.hu, </w:t>
      </w:r>
      <w:r w:rsidR="00C00BF9" w:rsidRPr="00723408">
        <w:rPr>
          <w:rFonts w:eastAsia="Times New Roman" w:cs="Arial"/>
          <w:color w:val="020202"/>
          <w:sz w:val="24"/>
          <w:szCs w:val="24"/>
          <w:lang w:eastAsia="hu-HU"/>
        </w:rPr>
        <w:t>gn.eurofarmer</w:t>
      </w:r>
      <w:r w:rsidRPr="00F951B4">
        <w:rPr>
          <w:rFonts w:eastAsia="Times New Roman" w:cs="Arial"/>
          <w:color w:val="020202"/>
          <w:sz w:val="24"/>
          <w:szCs w:val="24"/>
          <w:lang w:eastAsia="hu-HU"/>
        </w:rPr>
        <w:t>.hu felületek.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 xml:space="preserve">2.7 </w:t>
      </w:r>
      <w:r w:rsidR="00C00BF9" w:rsidRPr="00723408">
        <w:rPr>
          <w:rFonts w:eastAsia="Times New Roman" w:cs="Arial"/>
          <w:color w:val="020202"/>
          <w:sz w:val="24"/>
          <w:szCs w:val="24"/>
          <w:lang w:eastAsia="hu-HU"/>
        </w:rPr>
        <w:t>Rendszer</w:t>
      </w:r>
      <w:r w:rsidRPr="00F951B4">
        <w:rPr>
          <w:rFonts w:eastAsia="Times New Roman" w:cs="Arial"/>
          <w:color w:val="020202"/>
          <w:sz w:val="24"/>
          <w:szCs w:val="24"/>
          <w:lang w:eastAsia="hu-HU"/>
        </w:rPr>
        <w:t>(</w:t>
      </w:r>
      <w:r w:rsidR="00C00BF9" w:rsidRPr="00723408">
        <w:rPr>
          <w:rFonts w:eastAsia="Times New Roman" w:cs="Arial"/>
          <w:color w:val="020202"/>
          <w:sz w:val="24"/>
          <w:szCs w:val="24"/>
          <w:lang w:eastAsia="hu-HU"/>
        </w:rPr>
        <w:t>e</w:t>
      </w:r>
      <w:r w:rsidRPr="00F951B4">
        <w:rPr>
          <w:rFonts w:eastAsia="Times New Roman" w:cs="Arial"/>
          <w:color w:val="020202"/>
          <w:sz w:val="24"/>
          <w:szCs w:val="24"/>
          <w:lang w:eastAsia="hu-HU"/>
        </w:rPr>
        <w:t xml:space="preserve">k): </w:t>
      </w:r>
      <w:r w:rsidR="00C00BF9" w:rsidRPr="00723408">
        <w:rPr>
          <w:rFonts w:eastAsia="Times New Roman" w:cs="Arial"/>
          <w:color w:val="020202"/>
          <w:sz w:val="24"/>
          <w:szCs w:val="24"/>
          <w:lang w:eastAsia="hu-HU"/>
        </w:rPr>
        <w:t>gn.eurofarmer</w:t>
      </w:r>
      <w:r w:rsidR="00C00BF9" w:rsidRPr="00F951B4">
        <w:rPr>
          <w:rFonts w:eastAsia="Times New Roman" w:cs="Arial"/>
          <w:color w:val="020202"/>
          <w:sz w:val="24"/>
          <w:szCs w:val="24"/>
          <w:lang w:eastAsia="hu-HU"/>
        </w:rPr>
        <w:t xml:space="preserve">.hu </w:t>
      </w:r>
      <w:r w:rsidR="00C00BF9" w:rsidRPr="00723408">
        <w:rPr>
          <w:rFonts w:eastAsia="Times New Roman" w:cs="Arial"/>
          <w:color w:val="020202"/>
          <w:sz w:val="24"/>
          <w:szCs w:val="24"/>
          <w:lang w:eastAsia="hu-HU"/>
        </w:rPr>
        <w:t>Webes Gazdálkodási Napló rendszer</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 xml:space="preserve">2.8 Szolgáltatás(ok): </w:t>
      </w:r>
      <w:r w:rsidR="00ED2973" w:rsidRPr="00723408">
        <w:rPr>
          <w:rFonts w:eastAsia="Times New Roman" w:cs="Arial"/>
          <w:color w:val="020202"/>
          <w:sz w:val="24"/>
          <w:szCs w:val="24"/>
          <w:lang w:eastAsia="hu-HU"/>
        </w:rPr>
        <w:t xml:space="preserve"> </w:t>
      </w:r>
      <w:r w:rsidRPr="00F951B4">
        <w:rPr>
          <w:rFonts w:eastAsia="Times New Roman" w:cs="Arial"/>
          <w:color w:val="020202"/>
          <w:sz w:val="24"/>
          <w:szCs w:val="24"/>
          <w:lang w:eastAsia="hu-HU"/>
        </w:rPr>
        <w:t xml:space="preserve">Adatkezelő által üzemeltetett </w:t>
      </w:r>
      <w:r w:rsidR="00ED2973" w:rsidRPr="00723408">
        <w:rPr>
          <w:rFonts w:eastAsia="Times New Roman" w:cs="Arial"/>
          <w:color w:val="020202"/>
          <w:sz w:val="24"/>
          <w:szCs w:val="24"/>
          <w:lang w:eastAsia="hu-HU"/>
        </w:rPr>
        <w:t>Webes Gazdálkodási Napló rendszer</w:t>
      </w:r>
      <w:r w:rsidRPr="00F951B4">
        <w:rPr>
          <w:rFonts w:eastAsia="Times New Roman" w:cs="Arial"/>
          <w:color w:val="020202"/>
          <w:sz w:val="24"/>
          <w:szCs w:val="24"/>
          <w:lang w:eastAsia="hu-HU"/>
        </w:rPr>
        <w:t>, valamint az Adatkezelő által biztosított szolgáltatások, amelyek</w:t>
      </w:r>
      <w:r w:rsidR="00ED2973" w:rsidRPr="00723408">
        <w:rPr>
          <w:rFonts w:eastAsia="Times New Roman" w:cs="Arial"/>
          <w:color w:val="020202"/>
          <w:sz w:val="24"/>
          <w:szCs w:val="24"/>
          <w:lang w:eastAsia="hu-HU"/>
        </w:rPr>
        <w:t xml:space="preserve"> meghirdetésre kerülnek</w:t>
      </w:r>
      <w:r w:rsidRPr="00F951B4">
        <w:rPr>
          <w:rFonts w:eastAsia="Times New Roman" w:cs="Arial"/>
          <w:color w:val="020202"/>
          <w:sz w:val="24"/>
          <w:szCs w:val="24"/>
          <w:lang w:eastAsia="hu-HU"/>
        </w:rPr>
        <w:t xml:space="preserve"> a Honlapok</w:t>
      </w:r>
      <w:r w:rsidR="00ED2973" w:rsidRPr="00723408">
        <w:rPr>
          <w:rFonts w:eastAsia="Times New Roman" w:cs="Arial"/>
          <w:color w:val="020202"/>
          <w:sz w:val="24"/>
          <w:szCs w:val="24"/>
          <w:lang w:eastAsia="hu-HU"/>
        </w:rPr>
        <w:t>on (pl. képzések, egyéb szakmai rendezvények)</w:t>
      </w:r>
      <w:r w:rsidRPr="00F951B4">
        <w:rPr>
          <w:rFonts w:eastAsia="Times New Roman" w:cs="Arial"/>
          <w:color w:val="020202"/>
          <w:sz w:val="24"/>
          <w:szCs w:val="24"/>
          <w:lang w:eastAsia="hu-HU"/>
        </w:rPr>
        <w: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2.9 Felhasználó: az a természetes személy, aki a Szolgáltatásokra regisztrál, és ennek keretében megadja az alábbi III. pontban felsorolt adatát.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2.10 Munkavállaló az a természe</w:t>
      </w:r>
      <w:r w:rsidR="00ED2973" w:rsidRPr="00723408">
        <w:rPr>
          <w:rFonts w:eastAsia="Times New Roman" w:cs="Arial"/>
          <w:color w:val="020202"/>
          <w:sz w:val="24"/>
          <w:szCs w:val="24"/>
          <w:lang w:eastAsia="hu-HU"/>
        </w:rPr>
        <w:t>tes személy, aki az Adatkezelőve</w:t>
      </w:r>
      <w:r w:rsidRPr="00F951B4">
        <w:rPr>
          <w:rFonts w:eastAsia="Times New Roman" w:cs="Arial"/>
          <w:color w:val="020202"/>
          <w:sz w:val="24"/>
          <w:szCs w:val="24"/>
          <w:lang w:eastAsia="hu-HU"/>
        </w:rPr>
        <w:t>l munkaviszonyban vagy munkavégzésre irányuló egyéb jogviszonyban áll</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2.11 Potenciális munkavállaló: az a természetes személy, aki az Adatkezelő által meghirdetett pozícióra jelentkezik.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2.12 Külső szolgáltató: az Adatkezelő által</w:t>
      </w:r>
      <w:r w:rsidR="00ED2973" w:rsidRPr="00723408">
        <w:rPr>
          <w:rFonts w:eastAsia="Times New Roman" w:cs="Arial"/>
          <w:color w:val="020202"/>
          <w:sz w:val="24"/>
          <w:szCs w:val="24"/>
          <w:lang w:eastAsia="hu-HU"/>
        </w:rPr>
        <w:t xml:space="preserve"> rendezvények</w:t>
      </w:r>
      <w:r w:rsidRPr="00F951B4">
        <w:rPr>
          <w:rFonts w:eastAsia="Times New Roman" w:cs="Arial"/>
          <w:color w:val="020202"/>
          <w:sz w:val="24"/>
          <w:szCs w:val="24"/>
          <w:lang w:eastAsia="hu-HU"/>
        </w:rPr>
        <w:t xml:space="preserve"> szervezéséhez, az egyes Honlapok üzemeltetéséhez,</w:t>
      </w:r>
      <w:r w:rsidR="00ED2973" w:rsidRPr="00723408">
        <w:rPr>
          <w:rFonts w:eastAsia="Times New Roman" w:cs="Arial"/>
          <w:color w:val="020202"/>
          <w:sz w:val="24"/>
          <w:szCs w:val="24"/>
          <w:lang w:eastAsia="hu-HU"/>
        </w:rPr>
        <w:t xml:space="preserve"> </w:t>
      </w:r>
      <w:r w:rsidRPr="00F951B4">
        <w:rPr>
          <w:rFonts w:eastAsia="Times New Roman" w:cs="Arial"/>
          <w:color w:val="020202"/>
          <w:sz w:val="24"/>
          <w:szCs w:val="24"/>
          <w:lang w:eastAsia="hu-HU"/>
        </w:rPr>
        <w:t xml:space="preserve"> vagy a Honlapokon</w:t>
      </w:r>
      <w:r w:rsidR="00ED2973" w:rsidRPr="00723408">
        <w:rPr>
          <w:rFonts w:eastAsia="Times New Roman" w:cs="Arial"/>
          <w:color w:val="020202"/>
          <w:sz w:val="24"/>
          <w:szCs w:val="24"/>
          <w:lang w:eastAsia="hu-HU"/>
        </w:rPr>
        <w:t xml:space="preserve"> </w:t>
      </w:r>
      <w:r w:rsidRPr="00F951B4">
        <w:rPr>
          <w:rFonts w:eastAsia="Times New Roman" w:cs="Arial"/>
          <w:color w:val="020202"/>
          <w:sz w:val="24"/>
          <w:szCs w:val="24"/>
          <w:lang w:eastAsia="hu-HU"/>
        </w:rPr>
        <w:t xml:space="preserve">keresztül elérhető Szolgáltatások biztosításához kapcsolódóan – akár közvetlenül, akár közvetetten – igénybe vett harmadik fél szolgáltató partnerek, amelyek számára a szolgáltatásaik biztosítása érdekében Személyes adatok továbbításra kerülnek vagy kerülhetnek, illetve akik az Adatkezelő részére Személyes adatokat továbbíthatnak. Külső szolgáltatónak minősülnek továbbá azon szolgáltatók is, </w:t>
      </w:r>
      <w:r w:rsidRPr="00F951B4">
        <w:rPr>
          <w:rFonts w:eastAsia="Times New Roman" w:cs="Arial"/>
          <w:color w:val="020202"/>
          <w:sz w:val="24"/>
          <w:szCs w:val="24"/>
          <w:lang w:eastAsia="hu-HU"/>
        </w:rPr>
        <w:lastRenderedPageBreak/>
        <w:t>amelyek nem állnak Adatkezelővel együttműködésben, azonban az által, hogy hozzáférnek a Szolgáltatások honlapjaihoz, a Felhasználókról adatokat gyűjtenek, amelyek akár önállóan, akár más adatokkal összekapcsolva alkalmasak lehetnek a Felhasználó azonosítására.</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2.13 Tájékoztató: az Adatkezelő jelen adatkezelési tájékoztatója.</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2.14 Adatmegsemmisítés: az adatokat tartalmazó adathordozó teljes fizikai megsemmisítése;</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2.15 Adattovábbítás: ha az adatot meghatározott harmadik személy számára hozzáférhetővé teszik; Nyilvánosságra hozatal: ha az adatot bárki számára hozzáférhetővé teszik;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2.16 Adattörlés: az adatok felismerhetetlenné tétele oly módon, hogy a helyreállításuk nem lehetséges;</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2.17 Automatizált adatállomány: automatikus feldolgozásra kerülő adatok sora;</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2.18 Gépi feldolgozás: a következő műveleteket tartalmazza, ha azokat részben vagy egészben automatizált eszközökkel hajtják végre: az adatok tárolása, az adatokkal végzett logikai vagy aritmetikai műveletek, az adatok megváltoztatása, törlése, visszakeresése és terjesztése.</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2.19 Rendszer: az Adatkezelő és partnerei interneten keresztül elérhető lapjait és szolgáltatásait működtető technikai megoldások összessége.</w:t>
      </w:r>
    </w:p>
    <w:p w:rsidR="00ED2973" w:rsidRPr="00723408" w:rsidRDefault="00ED2973" w:rsidP="00A1209E">
      <w:pPr>
        <w:spacing w:after="150" w:line="240" w:lineRule="auto"/>
        <w:jc w:val="both"/>
        <w:rPr>
          <w:rFonts w:eastAsia="Times New Roman" w:cs="Arial"/>
          <w:b/>
          <w:bCs/>
          <w:color w:val="020202"/>
          <w:sz w:val="24"/>
          <w:szCs w:val="24"/>
          <w:lang w:eastAsia="hu-HU"/>
        </w:rPr>
      </w:pPr>
    </w:p>
    <w:p w:rsidR="00F951B4" w:rsidRPr="00F951B4" w:rsidRDefault="00F951B4" w:rsidP="00A1209E">
      <w:pPr>
        <w:spacing w:after="150" w:line="240" w:lineRule="auto"/>
        <w:jc w:val="both"/>
        <w:rPr>
          <w:rFonts w:eastAsia="Times New Roman" w:cs="Arial"/>
          <w:color w:val="020202"/>
          <w:sz w:val="24"/>
          <w:szCs w:val="24"/>
          <w:lang w:eastAsia="hu-HU"/>
        </w:rPr>
      </w:pPr>
      <w:r w:rsidRPr="00723408">
        <w:rPr>
          <w:rFonts w:eastAsia="Times New Roman" w:cs="Arial"/>
          <w:b/>
          <w:bCs/>
          <w:color w:val="020202"/>
          <w:sz w:val="24"/>
          <w:szCs w:val="24"/>
          <w:lang w:eastAsia="hu-HU"/>
        </w:rPr>
        <w:t>III. A kezelt felhasználói Személyes adatok köre</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t>3.1 Ha a Felhasználó valamely Honlap felületét látogatja, az Adatkezelő rendszere automatikusan rögzíti a Felhasználó IP címét.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3.2 A Felhasználó döntése alapján az Adatkezelő a Honlapokon keresztül elérhető Szolgáltatások igénybevételéhez kapcsolódóan kezelheti az alábbi adatokat: név, lakóhely, tartózkodási hely, telefonszám, e-mail cím, arckép, Adatkezelőnél nyilvántartott ügyfél-azonosító szám, Adatkezelővel folytatott telefonbeszélgetés tartalma.</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3.3 Amennyiben a Felhasználó valamely Szolgáltatás részére üzenetet (pl. e-mail, olvasói levél) küld, telefonon felkeresi, úgy az Adatkezelő rögzíti a Felhasználó címét, e-mail címét, telefonszámát, a hívás időpontját, és azt a szolgáltatás nyújtásához szükséges mértékben és időtartamban kezeli.</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3.4 Az Adatkezelő az által szervezett rendezvények előadóiról és résztvevőiről az alábbi Személyes adatokat kezeli: név, szakmai titulus (Dr, prof stb.), e-mail cím, beosztás, telefonszám, másodlagos telefonszám, azon vállalkozás neve, amellyel kapcsolatban áll, szektoriális és tevékenységi érdeklődés, kedvezményre jogosító tagsági jogviszonyok</w:t>
      </w:r>
      <w:r w:rsidR="00B86AE9" w:rsidRPr="00723408">
        <w:rPr>
          <w:rFonts w:eastAsia="Times New Roman" w:cs="Arial"/>
          <w:color w:val="020202"/>
          <w:sz w:val="24"/>
          <w:szCs w:val="24"/>
          <w:lang w:eastAsia="hu-HU"/>
        </w:rPr>
        <w:t>,</w:t>
      </w:r>
      <w:r w:rsidRPr="00F951B4">
        <w:rPr>
          <w:rFonts w:eastAsia="Times New Roman" w:cs="Arial"/>
          <w:color w:val="020202"/>
          <w:sz w:val="24"/>
          <w:szCs w:val="24"/>
          <w:lang w:eastAsia="hu-HU"/>
        </w:rPr>
        <w:t xml:space="preserve"> előadók életrajzi adatai.</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3.</w:t>
      </w:r>
      <w:r w:rsidR="00013A56" w:rsidRPr="00723408">
        <w:rPr>
          <w:rFonts w:eastAsia="Times New Roman" w:cs="Arial"/>
          <w:color w:val="020202"/>
          <w:sz w:val="24"/>
          <w:szCs w:val="24"/>
          <w:lang w:eastAsia="hu-HU"/>
        </w:rPr>
        <w:t>5</w:t>
      </w:r>
      <w:r w:rsidRPr="00F951B4">
        <w:rPr>
          <w:rFonts w:eastAsia="Times New Roman" w:cs="Arial"/>
          <w:color w:val="020202"/>
          <w:sz w:val="24"/>
          <w:szCs w:val="24"/>
          <w:lang w:eastAsia="hu-HU"/>
        </w:rPr>
        <w:t xml:space="preserve"> A webshop szolgáltatáshoz kapcsolódóan az Adatkezelő kezelheti a következő Személyes adatokat: az alábbi adatokat: név, lakóhely, tartózkodási hely, telefonszám, e-mail cím, továbbá a számlázáshoz a Felhasználó által megadott számlázási névre és címre vonatkozó Személyes adatokat, valamint a megvásárolni kiválasztott termékekhez és a választott fizetési módhoz kapcsolódó Személyes adatokat.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lastRenderedPageBreak/>
        <w:t>3.</w:t>
      </w:r>
      <w:r w:rsidR="00013A56" w:rsidRPr="00723408">
        <w:rPr>
          <w:rFonts w:eastAsia="Times New Roman" w:cs="Arial"/>
          <w:color w:val="020202"/>
          <w:sz w:val="24"/>
          <w:szCs w:val="24"/>
          <w:lang w:eastAsia="hu-HU"/>
        </w:rPr>
        <w:t>6</w:t>
      </w:r>
      <w:r w:rsidRPr="00F951B4">
        <w:rPr>
          <w:rFonts w:eastAsia="Times New Roman" w:cs="Arial"/>
          <w:color w:val="020202"/>
          <w:sz w:val="24"/>
          <w:szCs w:val="24"/>
          <w:lang w:eastAsia="hu-HU"/>
        </w:rPr>
        <w:t xml:space="preserve"> Az Adatkezelő szerződéseivel összefüggésben kezelheti a vele szerződő fél törvényes vagy meghatalmazott képviselőjének és a szerződéses kapcsolattartónak a nevét, telefonszámát és e-mail címét.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3.</w:t>
      </w:r>
      <w:r w:rsidR="00013A56" w:rsidRPr="00723408">
        <w:rPr>
          <w:rFonts w:eastAsia="Times New Roman" w:cs="Arial"/>
          <w:color w:val="020202"/>
          <w:sz w:val="24"/>
          <w:szCs w:val="24"/>
          <w:lang w:eastAsia="hu-HU"/>
        </w:rPr>
        <w:t>7</w:t>
      </w:r>
      <w:r w:rsidRPr="00F951B4">
        <w:rPr>
          <w:rFonts w:eastAsia="Times New Roman" w:cs="Arial"/>
          <w:color w:val="020202"/>
          <w:sz w:val="24"/>
          <w:szCs w:val="24"/>
          <w:lang w:eastAsia="hu-HU"/>
        </w:rPr>
        <w:t xml:space="preserve"> Függetlenül a fentebb leírtaktól előfordulhat, hogy Szolgáltatások üzemeltetéséhez technikailag kapcsolódó szolgáltató, az Adatkezelő tájékoztatása nélkül a Honlapok valamelyikén adatkezelési tevékenységet folytat. Az ilyen tevékenység nem minősül az Adatkezelő által folytatott Adatkezelésnek. Az Adatkezelő minden tőle telhetőt megtesz az ilyen adatkezelések megakadályozása és kiszűrése érdekében.</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r>
      <w:r w:rsidRPr="00723408">
        <w:rPr>
          <w:rFonts w:eastAsia="Times New Roman" w:cs="Arial"/>
          <w:b/>
          <w:bCs/>
          <w:color w:val="020202"/>
          <w:sz w:val="24"/>
          <w:szCs w:val="24"/>
          <w:lang w:eastAsia="hu-HU"/>
        </w:rPr>
        <w:t>IV. Az Adatkezelő által kezelt további adatok köre</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t>4.1 Adatkezelő a testre szabott kiszolgálás érdekében a Felhasználó számítógépén kis adatcsomagot (ún. „cookie”-t) helyeznek el. A cookie célja az adott oldal minél magasabb színvonalú működésének biztosítása, személyre szabott szolgáltatások biztosítása, a felhasználói élmény növelése. A cookie-t a Felhasználó képes törölni saját számítógépéről, illetve beállíthatja böngészőjét, hogy a cookie-k alkalmazását tiltsa. A cookie-k alkalmazásának tiltásával a Felhasználó tudomásul veszi, hogy cookie nélkül az adott oldal működése nem teljes értékű.</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4.2 Az Adatkezelő személyre szabott szolgáltatások biztosítása során, cookie-k alkalmazásával a következő Személyes adatokat kezelik: demográfiai adatok (a fenti 3.2 és/vagy 3.4 pontban hivatkozott adatok alapján) valamint érdeklődési kör információk, szokások, preferenciák (böngészési előzmények alapján).</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4.3 A rendszerek működtetése során technikailag rögzítésre kerülő adatok: a Felhasználó bejelentkező számítógépének azon adatai, melyek a Szolgáltatás igénybe vétele során generálódnak, és amelyeket az Adatkezelő rendszere a technikai folyamatok automatikus eredményeként rögzít. Ide tartozik a Felhasználó IP-címe, az általa használt operációs rendszer és böngésző program típusa, azoknak az internetoldalaknak az adatai, ahonnan a Felhasználó eljutott az oldalra, és azok is, amelyeket az oldalon látogatott, valamint a látogatás ideje és időtartama. Az automatikusan rögzítésre kerülő adatokat a rendszer a Felhasználó külön nyilatkozata vagy cselekménye nélkül a belépéskor, illetve kilépéskor automatikusan naplózza. Az adatokhoz kizárólag Adatkezelő fér hozzá.</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r>
      <w:r w:rsidRPr="00723408">
        <w:rPr>
          <w:rFonts w:eastAsia="Times New Roman" w:cs="Arial"/>
          <w:b/>
          <w:bCs/>
          <w:color w:val="020202"/>
          <w:sz w:val="24"/>
          <w:szCs w:val="24"/>
          <w:lang w:eastAsia="hu-HU"/>
        </w:rPr>
        <w:t>V. Az Adatkezelés célja, jogalapja</w:t>
      </w:r>
    </w:p>
    <w:p w:rsidR="00DD5A0B" w:rsidRPr="00723408" w:rsidRDefault="00F951B4" w:rsidP="00F9474F">
      <w:pPr>
        <w:spacing w:after="150" w:line="240" w:lineRule="auto"/>
        <w:rPr>
          <w:rFonts w:eastAsia="Times New Roman" w:cs="Arial"/>
          <w:color w:val="020202"/>
          <w:sz w:val="24"/>
          <w:szCs w:val="24"/>
          <w:lang w:eastAsia="hu-HU"/>
        </w:rPr>
      </w:pPr>
      <w:r w:rsidRPr="00F951B4">
        <w:rPr>
          <w:rFonts w:eastAsia="Times New Roman" w:cs="Arial"/>
          <w:color w:val="020202"/>
          <w:sz w:val="24"/>
          <w:szCs w:val="24"/>
          <w:lang w:eastAsia="hu-HU"/>
        </w:rPr>
        <w:br/>
        <w:t>5.1 Az Adatkezelő által folytatott Adatkezelések célja:</w:t>
      </w:r>
      <w:r w:rsidRPr="00F951B4">
        <w:rPr>
          <w:rFonts w:eastAsia="Times New Roman" w:cs="Arial"/>
          <w:color w:val="020202"/>
          <w:sz w:val="24"/>
          <w:szCs w:val="24"/>
          <w:lang w:eastAsia="hu-HU"/>
        </w:rPr>
        <w:br/>
        <w:t>a) online tartalomszolgáltatás;</w:t>
      </w:r>
      <w:r w:rsidRPr="00F951B4">
        <w:rPr>
          <w:rFonts w:eastAsia="Times New Roman" w:cs="Arial"/>
          <w:color w:val="020202"/>
          <w:sz w:val="24"/>
          <w:szCs w:val="24"/>
          <w:lang w:eastAsia="hu-HU"/>
        </w:rPr>
        <w:br/>
        <w:t>b) a Társaság üzleti tevékenyégével összefüggő kapcsolattartás, </w:t>
      </w:r>
      <w:r w:rsidRPr="00F951B4">
        <w:rPr>
          <w:rFonts w:eastAsia="Times New Roman" w:cs="Arial"/>
          <w:color w:val="020202"/>
          <w:sz w:val="24"/>
          <w:szCs w:val="24"/>
          <w:lang w:eastAsia="hu-HU"/>
        </w:rPr>
        <w:br/>
        <w:t>c) a Felhasználó azonosítása, a Felhasználóval való kapcsolattartás;</w:t>
      </w:r>
      <w:r w:rsidRPr="00F951B4">
        <w:rPr>
          <w:rFonts w:eastAsia="Times New Roman" w:cs="Arial"/>
          <w:color w:val="020202"/>
          <w:sz w:val="24"/>
          <w:szCs w:val="24"/>
          <w:lang w:eastAsia="hu-HU"/>
        </w:rPr>
        <w:br/>
        <w:t>d) a Felhasználói jogosultságok (a Felhasználó által igénybe vehető Szolgáltatások) azonosítása;</w:t>
      </w:r>
      <w:r w:rsidRPr="00F951B4">
        <w:rPr>
          <w:rFonts w:eastAsia="Times New Roman" w:cs="Arial"/>
          <w:color w:val="020202"/>
          <w:sz w:val="24"/>
          <w:szCs w:val="24"/>
          <w:lang w:eastAsia="hu-HU"/>
        </w:rPr>
        <w:br/>
        <w:t>e) Társaság internetes oldalain keresztül elérhető szolgáltatások nyújtásának biztosítása</w:t>
      </w:r>
      <w:r w:rsidRPr="00F951B4">
        <w:rPr>
          <w:rFonts w:eastAsia="Times New Roman" w:cs="Arial"/>
          <w:color w:val="020202"/>
          <w:sz w:val="24"/>
          <w:szCs w:val="24"/>
          <w:lang w:eastAsia="hu-HU"/>
        </w:rPr>
        <w:br/>
        <w:t xml:space="preserve">f) személyre szabott tartalmak és </w:t>
      </w:r>
      <w:r w:rsidR="00AD4B6D" w:rsidRPr="00723408">
        <w:rPr>
          <w:rFonts w:eastAsia="Times New Roman" w:cs="Arial"/>
          <w:color w:val="020202"/>
          <w:sz w:val="24"/>
          <w:szCs w:val="24"/>
          <w:lang w:eastAsia="hu-HU"/>
        </w:rPr>
        <w:t xml:space="preserve">ajánlatok </w:t>
      </w:r>
      <w:r w:rsidRPr="00F951B4">
        <w:rPr>
          <w:rFonts w:eastAsia="Times New Roman" w:cs="Arial"/>
          <w:color w:val="020202"/>
          <w:sz w:val="24"/>
          <w:szCs w:val="24"/>
          <w:lang w:eastAsia="hu-HU"/>
        </w:rPr>
        <w:t>megjelenítése, statisztikakészítés</w:t>
      </w:r>
      <w:r w:rsidRPr="00F951B4">
        <w:rPr>
          <w:rFonts w:eastAsia="Times New Roman" w:cs="Arial"/>
          <w:color w:val="020202"/>
          <w:sz w:val="24"/>
          <w:szCs w:val="24"/>
          <w:lang w:eastAsia="hu-HU"/>
        </w:rPr>
        <w:br/>
        <w:t>g) a Felhasználó által igénybe vett Szolgáltatások valamint a hirdetések testreszabásának elősegítése, a kényelmi funkciók igénybevétele;</w:t>
      </w:r>
      <w:r w:rsidRPr="00F951B4">
        <w:rPr>
          <w:rFonts w:eastAsia="Times New Roman" w:cs="Arial"/>
          <w:color w:val="020202"/>
          <w:sz w:val="24"/>
          <w:szCs w:val="24"/>
          <w:lang w:eastAsia="hu-HU"/>
        </w:rPr>
        <w:br/>
      </w:r>
      <w:r w:rsidRPr="00F951B4">
        <w:rPr>
          <w:rFonts w:eastAsia="Times New Roman" w:cs="Arial"/>
          <w:color w:val="020202"/>
          <w:sz w:val="24"/>
          <w:szCs w:val="24"/>
          <w:lang w:eastAsia="hu-HU"/>
        </w:rPr>
        <w:lastRenderedPageBreak/>
        <w:t>h) egyedi felhasználói megkeresések kezelése, intézése;</w:t>
      </w:r>
      <w:r w:rsidRPr="00F951B4">
        <w:rPr>
          <w:rFonts w:eastAsia="Times New Roman" w:cs="Arial"/>
          <w:color w:val="020202"/>
          <w:sz w:val="24"/>
          <w:szCs w:val="24"/>
          <w:lang w:eastAsia="hu-HU"/>
        </w:rPr>
        <w:br/>
        <w:t>i) statisztikák, elemzések készítése;</w:t>
      </w:r>
      <w:r w:rsidRPr="00F951B4">
        <w:rPr>
          <w:rFonts w:eastAsia="Times New Roman" w:cs="Arial"/>
          <w:color w:val="020202"/>
          <w:sz w:val="24"/>
          <w:szCs w:val="24"/>
          <w:lang w:eastAsia="hu-HU"/>
        </w:rPr>
        <w:br/>
        <w:t>j) közvetlen üzletszerzési illetve marketing célú megkeresés (pl. hírlevél, eDM, stb.)</w:t>
      </w:r>
      <w:r w:rsidRPr="00F951B4">
        <w:rPr>
          <w:rFonts w:eastAsia="Times New Roman" w:cs="Arial"/>
          <w:color w:val="020202"/>
          <w:sz w:val="24"/>
          <w:szCs w:val="24"/>
          <w:lang w:eastAsia="hu-HU"/>
        </w:rPr>
        <w:br/>
        <w:t>k) Felhasználó által generált tartalmak (pl. hozzászólás, fórum stb.) közzétételéhez tárhely biztosítása;</w:t>
      </w:r>
      <w:r w:rsidRPr="00F951B4">
        <w:rPr>
          <w:rFonts w:eastAsia="Times New Roman" w:cs="Arial"/>
          <w:color w:val="020202"/>
          <w:sz w:val="24"/>
          <w:szCs w:val="24"/>
          <w:lang w:eastAsia="hu-HU"/>
        </w:rPr>
        <w:br/>
      </w:r>
      <w:r w:rsidR="00DD5A0B" w:rsidRPr="00723408">
        <w:rPr>
          <w:rFonts w:eastAsia="Times New Roman" w:cs="Arial"/>
          <w:color w:val="020202"/>
          <w:sz w:val="24"/>
          <w:szCs w:val="24"/>
          <w:lang w:eastAsia="hu-HU"/>
        </w:rPr>
        <w:t>l</w:t>
      </w:r>
      <w:r w:rsidRPr="00F951B4">
        <w:rPr>
          <w:rFonts w:eastAsia="Times New Roman" w:cs="Arial"/>
          <w:color w:val="020202"/>
          <w:sz w:val="24"/>
          <w:szCs w:val="24"/>
          <w:lang w:eastAsia="hu-HU"/>
        </w:rPr>
        <w:t>) webshop szolgáltatás esetén a felek közötti szerződés létrehozása, tartalmának meghatározása, módosítása, teljesítésének figyelemmel kísérése, a megrendelt termék</w:t>
      </w:r>
      <w:r w:rsidR="00053061" w:rsidRPr="00723408">
        <w:rPr>
          <w:rFonts w:eastAsia="Times New Roman" w:cs="Arial"/>
          <w:color w:val="020202"/>
          <w:sz w:val="24"/>
          <w:szCs w:val="24"/>
          <w:lang w:eastAsia="hu-HU"/>
        </w:rPr>
        <w:t xml:space="preserve"> ill szolgáltatás</w:t>
      </w:r>
      <w:r w:rsidRPr="00F951B4">
        <w:rPr>
          <w:rFonts w:eastAsia="Times New Roman" w:cs="Arial"/>
          <w:color w:val="020202"/>
          <w:sz w:val="24"/>
          <w:szCs w:val="24"/>
          <w:lang w:eastAsia="hu-HU"/>
        </w:rPr>
        <w:t xml:space="preserve"> kézbesítése illetve a megrendelt szolgáltatás igénybevétele, a vételár számlázása, valamint az azzal kapcsolatos követelések érvényesítése, a teljesítés megfelelőségének dokumentálása, a számviteli kötelezettségek teljesítése;</w:t>
      </w:r>
      <w:r w:rsidRPr="00F951B4">
        <w:rPr>
          <w:rFonts w:eastAsia="Times New Roman" w:cs="Arial"/>
          <w:color w:val="020202"/>
          <w:sz w:val="24"/>
          <w:szCs w:val="24"/>
          <w:lang w:eastAsia="hu-HU"/>
        </w:rPr>
        <w:br/>
      </w:r>
      <w:r w:rsidR="00126127">
        <w:rPr>
          <w:rFonts w:eastAsia="Times New Roman" w:cs="Arial"/>
          <w:color w:val="020202"/>
          <w:sz w:val="24"/>
          <w:szCs w:val="24"/>
          <w:lang w:eastAsia="hu-HU"/>
        </w:rPr>
        <w:t>m</w:t>
      </w:r>
      <w:r w:rsidRPr="00F951B4">
        <w:rPr>
          <w:rFonts w:eastAsia="Times New Roman" w:cs="Arial"/>
          <w:color w:val="020202"/>
          <w:sz w:val="24"/>
          <w:szCs w:val="24"/>
          <w:lang w:eastAsia="hu-HU"/>
        </w:rPr>
        <w:t>) az informatikai rendszer technikai fejlesztése;</w:t>
      </w:r>
      <w:r w:rsidRPr="00F951B4">
        <w:rPr>
          <w:rFonts w:eastAsia="Times New Roman" w:cs="Arial"/>
          <w:color w:val="020202"/>
          <w:sz w:val="24"/>
          <w:szCs w:val="24"/>
          <w:lang w:eastAsia="hu-HU"/>
        </w:rPr>
        <w:br/>
      </w:r>
      <w:r w:rsidR="00126127">
        <w:rPr>
          <w:rFonts w:eastAsia="Times New Roman" w:cs="Arial"/>
          <w:color w:val="020202"/>
          <w:sz w:val="24"/>
          <w:szCs w:val="24"/>
          <w:lang w:eastAsia="hu-HU"/>
        </w:rPr>
        <w:t>n</w:t>
      </w:r>
      <w:r w:rsidRPr="00F951B4">
        <w:rPr>
          <w:rFonts w:eastAsia="Times New Roman" w:cs="Arial"/>
          <w:color w:val="020202"/>
          <w:sz w:val="24"/>
          <w:szCs w:val="24"/>
          <w:lang w:eastAsia="hu-HU"/>
        </w:rPr>
        <w:t xml:space="preserve">) a </w:t>
      </w:r>
      <w:r w:rsidR="00DD5A0B" w:rsidRPr="00723408">
        <w:rPr>
          <w:rFonts w:eastAsia="Times New Roman" w:cs="Arial"/>
          <w:color w:val="020202"/>
          <w:sz w:val="24"/>
          <w:szCs w:val="24"/>
          <w:lang w:eastAsia="hu-HU"/>
        </w:rPr>
        <w:t>Felhasználók jogainak védelme;</w:t>
      </w:r>
      <w:r w:rsidR="00DD5A0B" w:rsidRPr="00723408">
        <w:rPr>
          <w:rFonts w:eastAsia="Times New Roman" w:cs="Arial"/>
          <w:color w:val="020202"/>
          <w:sz w:val="24"/>
          <w:szCs w:val="24"/>
          <w:lang w:eastAsia="hu-HU"/>
        </w:rPr>
        <w:br/>
      </w:r>
      <w:r w:rsidR="00126127">
        <w:rPr>
          <w:rFonts w:eastAsia="Times New Roman" w:cs="Arial"/>
          <w:color w:val="020202"/>
          <w:sz w:val="24"/>
          <w:szCs w:val="24"/>
          <w:lang w:eastAsia="hu-HU"/>
        </w:rPr>
        <w:t>o</w:t>
      </w:r>
      <w:r w:rsidRPr="00F951B4">
        <w:rPr>
          <w:rFonts w:eastAsia="Times New Roman" w:cs="Arial"/>
          <w:color w:val="020202"/>
          <w:sz w:val="24"/>
          <w:szCs w:val="24"/>
          <w:lang w:eastAsia="hu-HU"/>
        </w:rPr>
        <w:t>) az Adatkezelő jogos érdeke</w:t>
      </w:r>
      <w:r w:rsidR="00DD5A0B" w:rsidRPr="00723408">
        <w:rPr>
          <w:rFonts w:eastAsia="Times New Roman" w:cs="Arial"/>
          <w:color w:val="020202"/>
          <w:sz w:val="24"/>
          <w:szCs w:val="24"/>
          <w:lang w:eastAsia="hu-HU"/>
        </w:rPr>
        <w:t>inek érvényesítése</w:t>
      </w:r>
      <w:r w:rsidR="00DD5A0B" w:rsidRPr="00723408">
        <w:rPr>
          <w:rFonts w:eastAsia="Times New Roman" w:cs="Arial"/>
          <w:color w:val="020202"/>
          <w:sz w:val="24"/>
          <w:szCs w:val="24"/>
          <w:lang w:eastAsia="hu-HU"/>
        </w:rPr>
        <w:br/>
      </w:r>
      <w:r w:rsidR="00126127">
        <w:rPr>
          <w:rFonts w:eastAsia="Times New Roman" w:cs="Arial"/>
          <w:color w:val="020202"/>
          <w:sz w:val="24"/>
          <w:szCs w:val="24"/>
          <w:lang w:eastAsia="hu-HU"/>
        </w:rPr>
        <w:t>p</w:t>
      </w:r>
      <w:r w:rsidRPr="00F951B4">
        <w:rPr>
          <w:rFonts w:eastAsia="Times New Roman" w:cs="Arial"/>
          <w:color w:val="020202"/>
          <w:sz w:val="24"/>
          <w:szCs w:val="24"/>
          <w:lang w:eastAsia="hu-HU"/>
        </w:rPr>
        <w:t>) az Adatkezelő tevékenységi körébe tartozó szerződések megkötésének és teljesítésének elősegítése.</w:t>
      </w:r>
      <w:r w:rsidRPr="00F951B4">
        <w:rPr>
          <w:rFonts w:eastAsia="Times New Roman" w:cs="Arial"/>
          <w:color w:val="020202"/>
          <w:sz w:val="24"/>
          <w:szCs w:val="24"/>
          <w:lang w:eastAsia="hu-HU"/>
        </w:rPr>
        <w:br/>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A Felhasználók által a szolgáltatás igénybevétele során hozzáférhetővé tett adatokat a Társaság felhasználhatja arra, hogy felhasználói csoportokat képezzen, és a felhasználói csoportok részére a Társaság weboldalain célzott tartalmat, és/vagy hirdetést jelenítsen meg.</w:t>
      </w:r>
      <w:r w:rsidRPr="00F951B4">
        <w:rPr>
          <w:rFonts w:eastAsia="Times New Roman" w:cs="Arial"/>
          <w:color w:val="020202"/>
          <w:sz w:val="24"/>
          <w:szCs w:val="24"/>
          <w:lang w:eastAsia="hu-HU"/>
        </w:rPr>
        <w:br/>
        <w:t>Adatkezelő a fent ismertetett bármelyik adatkezelési cél megvalósítása érdekéb</w:t>
      </w:r>
      <w:r w:rsidR="00F9474F">
        <w:rPr>
          <w:rFonts w:eastAsia="Times New Roman" w:cs="Arial"/>
          <w:color w:val="020202"/>
          <w:sz w:val="24"/>
          <w:szCs w:val="24"/>
          <w:lang w:eastAsia="hu-HU"/>
        </w:rPr>
        <w:t xml:space="preserve">en kezelhet Személyes adatokat. </w:t>
      </w:r>
      <w:r w:rsidRPr="00F951B4">
        <w:rPr>
          <w:rFonts w:eastAsia="Times New Roman" w:cs="Arial"/>
          <w:color w:val="020202"/>
          <w:sz w:val="24"/>
          <w:szCs w:val="24"/>
          <w:lang w:eastAsia="hu-HU"/>
        </w:rPr>
        <w:t>Az Adatkezelő a megadott Személyes adatokat az e pontokban írt céloktól eltérő célokra nem használják fel.</w:t>
      </w:r>
    </w:p>
    <w:p w:rsidR="00126127" w:rsidRDefault="00485953" w:rsidP="00A1209E">
      <w:pPr>
        <w:spacing w:after="150" w:line="240" w:lineRule="auto"/>
        <w:jc w:val="both"/>
        <w:rPr>
          <w:rFonts w:eastAsia="Times New Roman" w:cs="Arial"/>
          <w:color w:val="020202"/>
          <w:sz w:val="24"/>
          <w:szCs w:val="24"/>
          <w:lang w:eastAsia="hu-HU"/>
        </w:rPr>
      </w:pPr>
      <w:r>
        <w:rPr>
          <w:rFonts w:eastAsia="Times New Roman" w:cs="Arial"/>
          <w:color w:val="020202"/>
          <w:sz w:val="24"/>
          <w:szCs w:val="24"/>
          <w:lang w:eastAsia="hu-HU"/>
        </w:rPr>
        <w:t>5.2 Amenn</w:t>
      </w:r>
      <w:r w:rsidR="00F951B4" w:rsidRPr="00F951B4">
        <w:rPr>
          <w:rFonts w:eastAsia="Times New Roman" w:cs="Arial"/>
          <w:color w:val="020202"/>
          <w:sz w:val="24"/>
          <w:szCs w:val="24"/>
          <w:lang w:eastAsia="hu-HU"/>
        </w:rPr>
        <w:t>y</w:t>
      </w:r>
      <w:r>
        <w:rPr>
          <w:rFonts w:eastAsia="Times New Roman" w:cs="Arial"/>
          <w:color w:val="020202"/>
          <w:sz w:val="24"/>
          <w:szCs w:val="24"/>
          <w:lang w:eastAsia="hu-HU"/>
        </w:rPr>
        <w:t>i</w:t>
      </w:r>
      <w:r w:rsidR="00F951B4" w:rsidRPr="00F951B4">
        <w:rPr>
          <w:rFonts w:eastAsia="Times New Roman" w:cs="Arial"/>
          <w:color w:val="020202"/>
          <w:sz w:val="24"/>
          <w:szCs w:val="24"/>
          <w:lang w:eastAsia="hu-HU"/>
        </w:rPr>
        <w:t>ben az Adatkezelésre a Felhasználók önkéntes, megfelelő tájékoztatáson alapuló nyilatkozata alapján kerül sor, amely nyilatkozat tartalmazza a Felhasználók kifejezett hozzájárulását ahhoz, hogy az oldal használata során általuk közölt Személyes adataik, illetve a róluk generált Személyes adatok felhasználásra kerüljenek. Amennyiben az Adatkezelés során a Felhasználók adatainak a továbbítására kerül sor, úgy a tájékoztatás kiterjed erre a tényre. A Felhasználó a hozzájáruláson alapuló Adatkezelés esetén jogosult a hozzájárulását bármikor visszavonni, amely azonban nem érinti a visszavonás előtti adatkezelés jogszerűségét.</w:t>
      </w:r>
    </w:p>
    <w:p w:rsidR="00F9474F"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t>Az Adatkezelő a Felhasználó által az egyes Honlapokra történő belépéskor a Felhasználó IP címét a Szolgáltatás nyújtásához kapcsolódóan, az Adatkezelő jogos érdekére tekintettel és a Szolgáltatás jogszerű biztosítása okán (pl. jogellenes felhasználás illetve jogellenes tartalmak kiszűrése érdekében), a Felhasználó külön hozzájárulása nélkül is rögzítik.</w:t>
      </w:r>
      <w:r w:rsidRPr="00F951B4">
        <w:rPr>
          <w:rFonts w:eastAsia="Times New Roman" w:cs="Arial"/>
          <w:color w:val="020202"/>
          <w:sz w:val="24"/>
          <w:szCs w:val="24"/>
          <w:lang w:eastAsia="hu-HU"/>
        </w:rPr>
        <w:br/>
        <w:t>A tartalomszolgáltatás keretében történő Adatkezelés jogalapja a tájékoztatáshoz és a véleménynyilvánításhoz való alapvető jogok biztosítása, a jogszabályok által meghatározott keretek között.</w:t>
      </w:r>
    </w:p>
    <w:p w:rsidR="00214C49"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 xml:space="preserve">A különböző szolgáltatások igénybevétele esetén az Adatkezelés jogalapja lehet a Felhasználó önkéntes hozzájárulása, valamint a Felhasználó által létrehozott szerződés megkötése illetve teljesítése, az Adatkezelőre irányadó jogszabályokban foglalt rendelkezések és az Adatkezelő marketing/értékesítési tevékenységének támogatása. A Felhasználó mint vásárló a Honlapon történő regisztrációval vagy a szolgáltatás igénybevételével hozzájárul ahhoz, hogy a regisztráció és/vagy az igénybe vétel során </w:t>
      </w:r>
      <w:r w:rsidRPr="00F951B4">
        <w:rPr>
          <w:rFonts w:eastAsia="Times New Roman" w:cs="Arial"/>
          <w:color w:val="020202"/>
          <w:sz w:val="24"/>
          <w:szCs w:val="24"/>
          <w:lang w:eastAsia="hu-HU"/>
        </w:rPr>
        <w:lastRenderedPageBreak/>
        <w:t>megadott Személyes adatait a Szolgáltató a megrendelés teljesítésére a mindenkor hatályos jogszabályi rendelkezéseknek megfelelően tárolja, kezelje és felhasználja. </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t>Az Adatkezelő által kiállított bizonylaton szereplő Személyes adatokat az Adatkezelő a számvitelről szóló törvényben meghatározottak szerint kezeli.</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5.3 Jelen Tájékoztatóban meghatározott Adatfeldolgozók részére történő adattovábbítás a Felhasználó külön hozzájáru</w:t>
      </w:r>
      <w:r w:rsidR="00F9474F">
        <w:rPr>
          <w:rFonts w:eastAsia="Times New Roman" w:cs="Arial"/>
          <w:color w:val="020202"/>
          <w:sz w:val="24"/>
          <w:szCs w:val="24"/>
          <w:lang w:eastAsia="hu-HU"/>
        </w:rPr>
        <w:t xml:space="preserve">lása nélkül végezhető.  </w:t>
      </w:r>
      <w:r w:rsidRPr="00F951B4">
        <w:rPr>
          <w:rFonts w:eastAsia="Times New Roman" w:cs="Arial"/>
          <w:color w:val="020202"/>
          <w:sz w:val="24"/>
          <w:szCs w:val="24"/>
          <w:lang w:eastAsia="hu-HU"/>
        </w:rPr>
        <w:t>Személyes adatok harmadik személynek vagy hatóságok számára történő kiadása – hacsak jogszabály ettől eltérően nem rendelkezik – kizárólag hatósági határozat alapján, vagy a Felhasználó előzetes, kifejezett hozzájárulása esetén lehetséges.</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5.4 A Felhasználó szavatol azért, hogy a Szolgáltatások igénybevétele során általa más természetes személyekről megadott vagy hozzáférhetővé tett személyes adat kezeléséhez (pl. a Felhasználó által generált tartalom közzététele során stb.) az érintett természetes személy hozzájárulását jogszerűen beszerezte. A Felhasználó által a Szolgáltatásokba feltöltött, megosztott felhasználói tartalomért minden felelősség a Felhasználót terheli.</w:t>
      </w:r>
    </w:p>
    <w:p w:rsidR="00F951B4" w:rsidRPr="00F951B4" w:rsidRDefault="00F951B4" w:rsidP="00F9474F">
      <w:pPr>
        <w:spacing w:after="150" w:line="240" w:lineRule="auto"/>
        <w:rPr>
          <w:rFonts w:eastAsia="Times New Roman" w:cs="Arial"/>
          <w:color w:val="020202"/>
          <w:sz w:val="24"/>
          <w:szCs w:val="24"/>
          <w:lang w:eastAsia="hu-HU"/>
        </w:rPr>
      </w:pPr>
      <w:r w:rsidRPr="00F951B4">
        <w:rPr>
          <w:rFonts w:eastAsia="Times New Roman" w:cs="Arial"/>
          <w:color w:val="020202"/>
          <w:sz w:val="24"/>
          <w:szCs w:val="24"/>
          <w:lang w:eastAsia="hu-HU"/>
        </w:rPr>
        <w:t>5.5 Bármely Felhasználó e-mail címének valamint a regisztráció során megadott Személyes adatainak megadásakor egyben felelősséget vállal azért, hogy </w:t>
      </w:r>
      <w:r w:rsidRPr="00F951B4">
        <w:rPr>
          <w:rFonts w:eastAsia="Times New Roman" w:cs="Arial"/>
          <w:color w:val="020202"/>
          <w:sz w:val="24"/>
          <w:szCs w:val="24"/>
          <w:lang w:eastAsia="hu-HU"/>
        </w:rPr>
        <w:br/>
        <w:t>a./ a megadott adatok és a hozzájárulások tőle származnak és a valóságnak megfelelnek,</w:t>
      </w:r>
      <w:r w:rsidRPr="00F951B4">
        <w:rPr>
          <w:rFonts w:eastAsia="Times New Roman" w:cs="Arial"/>
          <w:color w:val="020202"/>
          <w:sz w:val="24"/>
          <w:szCs w:val="24"/>
          <w:lang w:eastAsia="hu-HU"/>
        </w:rPr>
        <w:br/>
        <w:t>b./ a megadott adatok felhasználásával kizárólag ő vesz igénybe szolgáltatást. </w:t>
      </w:r>
      <w:r w:rsidRPr="00F951B4">
        <w:rPr>
          <w:rFonts w:eastAsia="Times New Roman" w:cs="Arial"/>
          <w:color w:val="020202"/>
          <w:sz w:val="24"/>
          <w:szCs w:val="24"/>
          <w:lang w:eastAsia="hu-HU"/>
        </w:rPr>
        <w:br/>
        <w:t>E felelősségvállalásra tekintettel egy megadott e-mail címen</w:t>
      </w:r>
      <w:r w:rsidR="00214C49">
        <w:rPr>
          <w:rFonts w:eastAsia="Times New Roman" w:cs="Arial"/>
          <w:color w:val="020202"/>
          <w:sz w:val="24"/>
          <w:szCs w:val="24"/>
          <w:lang w:eastAsia="hu-HU"/>
        </w:rPr>
        <w:t xml:space="preserve">/felhasználói névvel </w:t>
      </w:r>
      <w:r w:rsidRPr="00F951B4">
        <w:rPr>
          <w:rFonts w:eastAsia="Times New Roman" w:cs="Arial"/>
          <w:color w:val="020202"/>
          <w:sz w:val="24"/>
          <w:szCs w:val="24"/>
          <w:lang w:eastAsia="hu-HU"/>
        </w:rPr>
        <w:t xml:space="preserve"> és/vagy </w:t>
      </w:r>
      <w:r w:rsidR="00214C49">
        <w:rPr>
          <w:rFonts w:eastAsia="Times New Roman" w:cs="Arial"/>
          <w:color w:val="020202"/>
          <w:sz w:val="24"/>
          <w:szCs w:val="24"/>
          <w:lang w:eastAsia="hu-HU"/>
        </w:rPr>
        <w:t xml:space="preserve">egyéb </w:t>
      </w:r>
      <w:r w:rsidRPr="00F951B4">
        <w:rPr>
          <w:rFonts w:eastAsia="Times New Roman" w:cs="Arial"/>
          <w:color w:val="020202"/>
          <w:sz w:val="24"/>
          <w:szCs w:val="24"/>
          <w:lang w:eastAsia="hu-HU"/>
        </w:rPr>
        <w:t>adatokkal történt belépésekkel összefüggő mindennemű felelősség kizárólag azt a Felhasználót terheli, aki az e-mail címet</w:t>
      </w:r>
      <w:r w:rsidR="00214C49">
        <w:rPr>
          <w:rFonts w:eastAsia="Times New Roman" w:cs="Arial"/>
          <w:color w:val="020202"/>
          <w:sz w:val="24"/>
          <w:szCs w:val="24"/>
          <w:lang w:eastAsia="hu-HU"/>
        </w:rPr>
        <w:t xml:space="preserve"> / felhasználói nevet</w:t>
      </w:r>
      <w:r w:rsidRPr="00F951B4">
        <w:rPr>
          <w:rFonts w:eastAsia="Times New Roman" w:cs="Arial"/>
          <w:color w:val="020202"/>
          <w:sz w:val="24"/>
          <w:szCs w:val="24"/>
          <w:lang w:eastAsia="hu-HU"/>
        </w:rPr>
        <w:t xml:space="preserve"> regisztrálta és az adatokat megadta. Amennyiben a Felhasználó szolgáltatás igénybevételéhez a regisztráció során harmadik fél adatait adta meg, az ezzel kapcsolatos felelősség őt terheli és a Társaság jogosult a Felhasználóval szembeni kártérítés érvényesítésére. A Társaság ilyen esetben minden tőle telhető segítséget megad az eljáró hatóságoknak a jogsértő személy személyazonosságának megállapítása céljából.</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5.6 Adatkezelő a termékeinek továbbfejlesztése, a Szolgáltatások értékelése, javítása és bővítése céljából az általa kezelt adatokkal összefüggésben kutatásokat végezhet, illetve azokról anonim statisztikákat készíthet (továbbiakban: Kutatási tevékenység). A Kutatási tevékenység során Adatkezelő az adatokat csak anonim módon használja fel, azokból az egyedi Felhasználó személye nem azonosítható. A Kutatási tevékenység során keletkező, anonim kutatási eredményeket Társaság jogosult a Szolgáltatások fejlesztése, illetve új Szolgáltatások bevezetése, továbbá meghatározott Felhasználóknak célzott on-line és hagyományos hirdetések, valamint hírlevelek küldése céljából felhasználni, illetve az anonim kutatási eredményeket harmadik személyek számára értékesíteni. Felhasználó az ilyen célból történő adatkezeléshez kifejezett hozzájárulását adja.</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r>
      <w:r w:rsidRPr="00723408">
        <w:rPr>
          <w:rFonts w:eastAsia="Times New Roman" w:cs="Arial"/>
          <w:b/>
          <w:bCs/>
          <w:color w:val="020202"/>
          <w:sz w:val="24"/>
          <w:szCs w:val="24"/>
          <w:lang w:eastAsia="hu-HU"/>
        </w:rPr>
        <w:t>VI. Az Adatkezelés elvei, módja</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t>6.1 Az Adatkezelő a Személyes adatokat a jóhiszeműség és a tisztesség és átláthatóság elveinek, valamint a hatályos jogszabályok és jelen Tájékoztatóban rendelkezéseinek megfelelően kezeli.</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lastRenderedPageBreak/>
        <w:t>6.2 A Szolgáltatások igénybevételéhez elengedhetetlenül szükséges Személyes adatokat az Adatkezelő az érintett Felhasználó hozzájárulása alapján, és kizárólag célhoz kötötten használja fel.</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6.3 Az Adatkezelő a Személyes adatokat csak a jelen Tájékoztatóban illetve a vonatkozó jogszabályokban meghatározott célból kezeli. A kezelt Személyes adatok köre arányban áll az Adatkezelés céljával, azon nem terjeszkedhet túl.</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6.4 Minden olyan esetben, ha a Személyes adatokat az Adatkezelő az eredeti adatfelvétel céljától eltérő célra kívánja felhasználni, erről a Felhasználót tájékoztatja, és ehhez előzetes, kifejezett hozzájárulását megszerzi, illetőleg lehetőséget biztosít számára, hogy a felhasználást megtiltsa.</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6.5 Adatkezelő a megadott Személyes adatokat nem ellenőrzi. A megadott Személyes adatok megfelelőségéért kizárólag az azt megadó személy felel.</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6.6 A 16. életévét be nem töltött személy érintett Személyes adatai csak a felette szülői felügyeletet gyakorló nagykorú személy hozzájárulása esetén kezelhetők. Az Adatkezelőnek nem áll módjában a hozzájáruló személy jogosultságát, illetve nyilatkozatának tartalmát ellenőrizni, így a Felhasználó illetve a felette szülői felügyeletet gyakorló személy szavatol azért, hogy a hozzájárulás megfelel a jogszabályoknak. Hozzájáruló nyilatkozat hiányában az Adatkezelő 16. életévét be nem töltött érintettre vonatkozó Személyes adatot – a Szolgáltatás felhasználásakor használt IP cím kivételével, amelynek rögzítésére az internetes szolgáltatások jellegéből adódóan automatikusan sor kerül – nem kezel és nem gyűjt.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6.7 Az Adatkezelő az általa kezelt Személyes adatokat a jelen Tájékoztatóban meghatározott Adatfeldolgozókon, valamint egyes – a jelen Tájékoztatóban hivatkozott – esetekben a Külső szolgáltatókon kívül harmadik félnek át nem adja.</w:t>
      </w:r>
      <w:r w:rsidRPr="00F951B4">
        <w:rPr>
          <w:rFonts w:eastAsia="Times New Roman" w:cs="Arial"/>
          <w:color w:val="020202"/>
          <w:sz w:val="24"/>
          <w:szCs w:val="24"/>
          <w:lang w:eastAsia="hu-HU"/>
        </w:rPr>
        <w:br/>
        <w:t>A jelen pontban foglalt rendelkezés alól kivételt képez az adatok statisztikailag összesített formában történő felhasználása, mely az érintett Felhasználó beazonosítására alkalmas egyéb adatot semmilyen formában nem tartalmazhatja, ez által nem minősül Adatkezelésnek, sem adattovábbításnak.</w:t>
      </w:r>
      <w:r w:rsidRPr="00F951B4">
        <w:rPr>
          <w:rFonts w:eastAsia="Times New Roman" w:cs="Arial"/>
          <w:color w:val="020202"/>
          <w:sz w:val="24"/>
          <w:szCs w:val="24"/>
          <w:lang w:eastAsia="hu-HU"/>
        </w:rPr>
        <w:br/>
        <w:t>Az Adatkezelő bizonyos esetekben – hivatalos bírósági, rendőrségi megkeresés, jogi eljárás szerzői-, vagyoni- illetve egyéb jogsértés vagy ezek alapos gyanúja miatt az Adatkezelő érdekeinek sérelme, a Szolgáltatások biztosításának veszélyeztetése stb. – harmadik személyek számára hozzáférhetővé teszik az érintett Felhasználó elérhető Személyes adatait.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6.8 Az Adatkezelő rendszere a Felhasználók aktivitásáról adatokat gyűjthet, melyek nem kapcsolhatók össze a Felhasználók által a regisztrációkor megadott egyéb adatokkal, sem más honlapok vagy szolgáltatások igénybevételekor keletkező adatokkal.</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6.9 Az Adatkezelő az általa kezelt Személyes adat helyesbítéséről, korlátozásáról illetve törléséről az érintett Felhasználót, továbbá mindazokat értesíti, akiknek korábban a Személyes adatot Adatkezelés céljára továbbította. Az értesítés mellőzhető, ha ez az Adatkezelés céljára való tekintettel az érintett jogos érdekét nem sérti.</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 xml:space="preserve">6.10 Az Adatkezelő gondoskodik a Személyes adatok biztonságáról, megteszi azokat a technikai és szervezési intézkedéseket, és kialakítja azokat az eljárási szabályokat, amelyek biztosítják, hogy a felvett, tárolt, illetve kezelt adatok védettek legyenek, illetőleg megakadályozza azok véletlen elvesztését, jogtalan megsemmisülését, jogosulatlan hozzáférését, jogosulatlan felhasználását és jogosulatlan megváltoztatását, jogosulatlan </w:t>
      </w:r>
      <w:r w:rsidRPr="00F951B4">
        <w:rPr>
          <w:rFonts w:eastAsia="Times New Roman" w:cs="Arial"/>
          <w:color w:val="020202"/>
          <w:sz w:val="24"/>
          <w:szCs w:val="24"/>
          <w:lang w:eastAsia="hu-HU"/>
        </w:rPr>
        <w:lastRenderedPageBreak/>
        <w:t>terjesztését. E kötelezettség teljesítésére az Adatkezelő minden olyan harmadik felet felhívnak, akik részére Személyes adatokat továbbít.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6.11 Tekintettel a GDPR vonatkozó rendelkezéseire az Adatkezelő adatvédelmi tisztviselőt jelöl ki:</w:t>
      </w:r>
    </w:p>
    <w:p w:rsidR="00F951B4" w:rsidRPr="00F951B4" w:rsidRDefault="00F951B4" w:rsidP="00F9474F">
      <w:pPr>
        <w:spacing w:after="150" w:line="240" w:lineRule="auto"/>
        <w:rPr>
          <w:rFonts w:eastAsia="Times New Roman" w:cs="Arial"/>
          <w:color w:val="020202"/>
          <w:sz w:val="24"/>
          <w:szCs w:val="24"/>
          <w:lang w:eastAsia="hu-HU"/>
        </w:rPr>
      </w:pPr>
      <w:r w:rsidRPr="00F951B4">
        <w:rPr>
          <w:rFonts w:eastAsia="Times New Roman" w:cs="Arial"/>
          <w:color w:val="020202"/>
          <w:sz w:val="24"/>
          <w:szCs w:val="24"/>
          <w:lang w:eastAsia="hu-HU"/>
        </w:rPr>
        <w:t>Az adatvédelmi tisztviselő </w:t>
      </w:r>
      <w:r w:rsidRPr="00F951B4">
        <w:rPr>
          <w:rFonts w:eastAsia="Times New Roman" w:cs="Arial"/>
          <w:color w:val="020202"/>
          <w:sz w:val="24"/>
          <w:szCs w:val="24"/>
          <w:lang w:eastAsia="hu-HU"/>
        </w:rPr>
        <w:br/>
        <w:t xml:space="preserve">- neve: </w:t>
      </w:r>
      <w:r w:rsidR="00EB6014" w:rsidRPr="00723408">
        <w:rPr>
          <w:rFonts w:eastAsia="Times New Roman" w:cs="Arial"/>
          <w:color w:val="020202"/>
          <w:sz w:val="24"/>
          <w:szCs w:val="24"/>
          <w:lang w:eastAsia="hu-HU"/>
        </w:rPr>
        <w:t>Marosvári Róbert</w:t>
      </w:r>
      <w:r w:rsidRPr="00F951B4">
        <w:rPr>
          <w:rFonts w:eastAsia="Times New Roman" w:cs="Arial"/>
          <w:color w:val="020202"/>
          <w:sz w:val="24"/>
          <w:szCs w:val="24"/>
          <w:lang w:eastAsia="hu-HU"/>
        </w:rPr>
        <w:br/>
        <w:t>- e-mail címe: </w:t>
      </w:r>
      <w:r w:rsidR="00EB6014" w:rsidRPr="00723408">
        <w:rPr>
          <w:rFonts w:eastAsia="Times New Roman" w:cs="Arial"/>
          <w:color w:val="020202"/>
          <w:sz w:val="24"/>
          <w:szCs w:val="24"/>
          <w:lang w:eastAsia="hu-HU"/>
        </w:rPr>
        <w:t>eu-info.hu@gmail.com</w:t>
      </w:r>
      <w:hyperlink r:id="rId4" w:history="1"/>
      <w:r w:rsidRPr="00F951B4">
        <w:rPr>
          <w:rFonts w:eastAsia="Times New Roman" w:cs="Arial"/>
          <w:color w:val="020202"/>
          <w:sz w:val="24"/>
          <w:szCs w:val="24"/>
          <w:lang w:eastAsia="hu-HU"/>
        </w:rPr>
        <w:br/>
        <w:t>- telefonszáma: 06</w:t>
      </w:r>
      <w:r w:rsidR="007A3875">
        <w:rPr>
          <w:rFonts w:eastAsia="Times New Roman" w:cs="Arial"/>
          <w:color w:val="020202"/>
          <w:sz w:val="24"/>
          <w:szCs w:val="24"/>
          <w:lang w:eastAsia="hu-HU"/>
        </w:rPr>
        <w:t>/</w:t>
      </w:r>
      <w:r w:rsidR="00EB6014" w:rsidRPr="00723408">
        <w:rPr>
          <w:rFonts w:eastAsia="Times New Roman" w:cs="Arial"/>
          <w:color w:val="020202"/>
          <w:sz w:val="24"/>
          <w:szCs w:val="24"/>
          <w:lang w:eastAsia="hu-HU"/>
        </w:rPr>
        <w:t>30</w:t>
      </w:r>
      <w:r w:rsidRPr="00F951B4">
        <w:rPr>
          <w:rFonts w:eastAsia="Times New Roman" w:cs="Arial"/>
          <w:color w:val="020202"/>
          <w:sz w:val="24"/>
          <w:szCs w:val="24"/>
          <w:lang w:eastAsia="hu-HU"/>
        </w:rPr>
        <w:t>/</w:t>
      </w:r>
      <w:r w:rsidR="003E066E">
        <w:rPr>
          <w:rFonts w:eastAsia="Times New Roman" w:cs="Arial"/>
          <w:color w:val="020202"/>
          <w:sz w:val="24"/>
          <w:szCs w:val="24"/>
          <w:lang w:eastAsia="hu-HU"/>
        </w:rPr>
        <w:t>352</w:t>
      </w:r>
      <w:r w:rsidR="007A3875">
        <w:rPr>
          <w:rFonts w:eastAsia="Times New Roman" w:cs="Arial"/>
          <w:color w:val="020202"/>
          <w:sz w:val="24"/>
          <w:szCs w:val="24"/>
          <w:lang w:eastAsia="hu-HU"/>
        </w:rPr>
        <w:t>-</w:t>
      </w:r>
      <w:r w:rsidR="003E066E">
        <w:rPr>
          <w:rFonts w:eastAsia="Times New Roman" w:cs="Arial"/>
          <w:color w:val="020202"/>
          <w:sz w:val="24"/>
          <w:szCs w:val="24"/>
          <w:lang w:eastAsia="hu-HU"/>
        </w:rPr>
        <w:t>6869</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r>
      <w:r w:rsidRPr="00723408">
        <w:rPr>
          <w:rFonts w:eastAsia="Times New Roman" w:cs="Arial"/>
          <w:b/>
          <w:bCs/>
          <w:color w:val="020202"/>
          <w:sz w:val="24"/>
          <w:szCs w:val="24"/>
          <w:lang w:eastAsia="hu-HU"/>
        </w:rPr>
        <w:t>VII. Az Adatkezelések időtartama</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 xml:space="preserve">7.1 Az automatikusan rögzített IP címeket az Adatkezelő a rögzítésüket követően legfeljebb </w:t>
      </w:r>
      <w:r w:rsidR="00F579E5">
        <w:rPr>
          <w:rFonts w:eastAsia="Times New Roman" w:cs="Arial"/>
          <w:color w:val="020202"/>
          <w:sz w:val="24"/>
          <w:szCs w:val="24"/>
          <w:lang w:eastAsia="hu-HU"/>
        </w:rPr>
        <w:t>1</w:t>
      </w:r>
      <w:r w:rsidRPr="00F951B4">
        <w:rPr>
          <w:rFonts w:eastAsia="Times New Roman" w:cs="Arial"/>
          <w:color w:val="020202"/>
          <w:sz w:val="24"/>
          <w:szCs w:val="24"/>
          <w:lang w:eastAsia="hu-HU"/>
        </w:rPr>
        <w:t xml:space="preserve"> </w:t>
      </w:r>
      <w:r w:rsidR="00F579E5">
        <w:rPr>
          <w:rFonts w:eastAsia="Times New Roman" w:cs="Arial"/>
          <w:color w:val="020202"/>
          <w:sz w:val="24"/>
          <w:szCs w:val="24"/>
          <w:lang w:eastAsia="hu-HU"/>
        </w:rPr>
        <w:t>évig tárolja</w:t>
      </w:r>
      <w:r w:rsidRPr="00F951B4">
        <w:rPr>
          <w:rFonts w:eastAsia="Times New Roman" w:cs="Arial"/>
          <w:color w:val="020202"/>
          <w:sz w:val="24"/>
          <w:szCs w:val="24"/>
          <w:lang w:eastAsia="hu-HU"/>
        </w:rPr>
        <w: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7.2 A Felhasználó által küldött e-mailek esetén, ha a Felhasználó amúgy nem rendelkezik regisztrációval, Adatkezelő az e-mail címet a megkeresésben hivatkozott ügy lezárását követő 90. napon törli, kivéve, ha egyedi esetben az Adatkezelő jogos érdeke a Személyes adat további kezelését indokolja, az Adatkezelő e jogos érdekének fennállásáig.</w:t>
      </w:r>
    </w:p>
    <w:p w:rsidR="00F9474F"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7.3 A Felhasználó által az Adatkezelő Honlapján nyújtott szolgáltatásokkal összefüggésben megadott Személyes adatok kezelése mindaddig fennmarad, amíg a Felhasználó az adott Szolgáltatásról – az adott felhasználói névvel – ki nem iratkozik, vagy egyébként nem kéri a Személyes adatok törlését. Ez esetben a Személyes adat az Adatkezelő rendszereiből törlődik.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t>A Felhasználó által megadott Személyes adatok – abban az esetben is, ha a Felhasználó a Szolgáltatásról nem iratkozik le vagy regisztrációja törlésével csak a belépési lehetőséget szüntette meg, és az azokban tárolt hozzászólások és feltöltött tartalmak megmaradnak – addig kezelhetőek az Adatkezelő által, amíg a Felhasználó kifejezetten írásban nem kéri azok Adatkezelésének megszüntetését. A Felhasználó Adatkezelés megszüntetésére irányuló, a Szolgáltatásról való leiratkozás nélküli kérése a Szolgáltatás igénybe vételéhez fűződő jogát nem érinti, azonban előfordulhat, hogy Személyes adatok hiányában egyes Szolgáltatásokat nem tud majd igénybe venni.</w:t>
      </w:r>
      <w:r w:rsidR="00F9474F">
        <w:rPr>
          <w:rFonts w:eastAsia="Times New Roman" w:cs="Arial"/>
          <w:color w:val="020202"/>
          <w:sz w:val="24"/>
          <w:szCs w:val="24"/>
          <w:lang w:eastAsia="hu-HU"/>
        </w:rPr>
        <w:t xml:space="preserve"> </w:t>
      </w:r>
      <w:r w:rsidRPr="00F951B4">
        <w:rPr>
          <w:rFonts w:eastAsia="Times New Roman" w:cs="Arial"/>
          <w:color w:val="020202"/>
          <w:sz w:val="24"/>
          <w:szCs w:val="24"/>
          <w:lang w:eastAsia="hu-HU"/>
        </w:rPr>
        <w:t>Az Adatkezelő által szervezett rendezvények</w:t>
      </w:r>
      <w:r w:rsidR="00F579E5">
        <w:rPr>
          <w:rFonts w:eastAsia="Times New Roman" w:cs="Arial"/>
          <w:color w:val="020202"/>
          <w:sz w:val="24"/>
          <w:szCs w:val="24"/>
          <w:lang w:eastAsia="hu-HU"/>
        </w:rPr>
        <w:t xml:space="preserve"> </w:t>
      </w:r>
      <w:r w:rsidRPr="00F951B4">
        <w:rPr>
          <w:rFonts w:eastAsia="Times New Roman" w:cs="Arial"/>
          <w:color w:val="020202"/>
          <w:sz w:val="24"/>
          <w:szCs w:val="24"/>
          <w:lang w:eastAsia="hu-HU"/>
        </w:rPr>
        <w:t>résztvevőinek Személyes adatait Adatkezelő – kivéve, ha a Felhasználó egyéb célú adatkezeléshez is hozzájárult – az adott rendezvény végéig kezeli.</w:t>
      </w:r>
      <w:r w:rsidR="00F9474F">
        <w:rPr>
          <w:rFonts w:eastAsia="Times New Roman" w:cs="Arial"/>
          <w:color w:val="020202"/>
          <w:sz w:val="24"/>
          <w:szCs w:val="24"/>
          <w:lang w:eastAsia="hu-HU"/>
        </w:rPr>
        <w:t xml:space="preserve"> </w:t>
      </w:r>
      <w:r w:rsidRPr="00F951B4">
        <w:rPr>
          <w:rFonts w:eastAsia="Times New Roman" w:cs="Arial"/>
          <w:color w:val="020202"/>
          <w:sz w:val="24"/>
          <w:szCs w:val="24"/>
          <w:lang w:eastAsia="hu-HU"/>
        </w:rPr>
        <w:t>Marketing célból továbbá közvetlen üzletszerzésre megadott Személyes adatok kezelése mindaddig fennmarad, amíg a Felhasználó nem kéri azok törlését.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7.4 Jogellenes, megtévesztő Személyes adat használata esetén vagy a Felhasználó által elkövetett bűncselekmény, illetve rendszer elleni támadás esetén az Adatkezelő jogosult a Felhasználó regisztrációjának megszűnésével egyidejűleg Személyes adatait haladéktalanul törölni, ugyanakkor – bűncselekmény gyanúja vagy polgári jogi felelősség gyanúja esetén – jogosult a Személyes adatokat a lefolytatandó eljárás időtartamára megőrizni is.</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 xml:space="preserve">7.5 A rendszer működése során automatikusan, technikailag rögzítésre kerülő adatok a generálódásuktól számítva a rendszer működésének biztosítása szempontjából indokolt időtartamig kerülnek tárolásra a rendszerben. Az Adatkezelő biztosítja, hogy ezen, automatikusan rögzített adatok egyéb Személyes adatokkal – a jogszabály által kötelezővé </w:t>
      </w:r>
      <w:r w:rsidRPr="00F951B4">
        <w:rPr>
          <w:rFonts w:eastAsia="Times New Roman" w:cs="Arial"/>
          <w:color w:val="020202"/>
          <w:sz w:val="24"/>
          <w:szCs w:val="24"/>
          <w:lang w:eastAsia="hu-HU"/>
        </w:rPr>
        <w:lastRenderedPageBreak/>
        <w:t>tett esetek kivételével – ne legyenek összekapcsolhatók. Ha a Felhasználó Személyes adatainak kezeléséhez adott hozzájárulását megszüntette, vagy a Szolgáltatásról leiratkozott, úgy ezt követően a technikai adatokról az ő személye – nyomozó hatóságokat illetve szakértőiket ide nem értve – nem lesz beazonosítható.</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7.6 Amennyiben bíróság vagy hatóság jogerősen elrendeli a Személyes adat törlését, a törlést az Adatkezelő végrehajtja. Törlés helyett az Adatkezelő – a Felhasználó tájékoztatása mellett – korlátozza a Személyes adat felhasználását, ha a Felhasználó ezt kéri, vagy ha a rendelkezésére álló információk alapján feltételezhető, hogy a törlés sértené a Felhasználó jogos érdekét. A Személyes adatot az Adatkezelő mindaddig nem törli, ameddig fennáll az az adatkezelési cél, amely a Személyes adat törlését kizárta.</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r>
      <w:r w:rsidRPr="00723408">
        <w:rPr>
          <w:rFonts w:eastAsia="Times New Roman" w:cs="Arial"/>
          <w:b/>
          <w:bCs/>
          <w:color w:val="020202"/>
          <w:sz w:val="24"/>
          <w:szCs w:val="24"/>
          <w:lang w:eastAsia="hu-HU"/>
        </w:rPr>
        <w:t>VIII. A Felhasználó jogai, érvényesítésük módja</w:t>
      </w:r>
    </w:p>
    <w:p w:rsidR="00F951B4" w:rsidRPr="00F951B4" w:rsidRDefault="00F951B4" w:rsidP="00A1209E">
      <w:pPr>
        <w:spacing w:after="150" w:line="240" w:lineRule="auto"/>
        <w:jc w:val="both"/>
        <w:rPr>
          <w:rFonts w:eastAsia="Times New Roman" w:cs="Arial"/>
          <w:color w:val="337AB7"/>
          <w:sz w:val="24"/>
          <w:szCs w:val="24"/>
          <w:lang w:eastAsia="hu-HU"/>
        </w:rPr>
      </w:pPr>
      <w:r w:rsidRPr="00F951B4">
        <w:rPr>
          <w:rFonts w:eastAsia="Times New Roman" w:cs="Arial"/>
          <w:color w:val="020202"/>
          <w:sz w:val="24"/>
          <w:szCs w:val="24"/>
          <w:lang w:eastAsia="hu-HU"/>
        </w:rPr>
        <w:br/>
        <w:t>8.1 A Felhasználó kérheti, hogy bármelyik Adatkezelő tájékoztassa, hogy kezeli-e a Felhasználó személyes adatát, és ha igen, akkor az általa kezelt Személyes adatokhoz biztosítson számára hozzáférést.</w:t>
      </w:r>
      <w:r w:rsidR="00F9474F">
        <w:rPr>
          <w:rFonts w:eastAsia="Times New Roman" w:cs="Arial"/>
          <w:color w:val="020202"/>
          <w:sz w:val="24"/>
          <w:szCs w:val="24"/>
          <w:lang w:eastAsia="hu-HU"/>
        </w:rPr>
        <w:t xml:space="preserve"> </w:t>
      </w:r>
      <w:r w:rsidRPr="00F951B4">
        <w:rPr>
          <w:rFonts w:eastAsia="Times New Roman" w:cs="Arial"/>
          <w:color w:val="020202"/>
          <w:sz w:val="24"/>
          <w:szCs w:val="24"/>
          <w:lang w:eastAsia="hu-HU"/>
        </w:rPr>
        <w:t>A Felhasználó által az adott Szolgáltatáshoz kapcsolódóan megadott Személyes adatok Szolgáltatások beléptető rendszerének beállításainál, illetve az egyes Szolgáltatásokhoz tartozó profil oldalakon megtekinthetők.</w:t>
      </w:r>
      <w:r w:rsidR="00F9474F">
        <w:rPr>
          <w:rFonts w:eastAsia="Times New Roman" w:cs="Arial"/>
          <w:color w:val="020202"/>
          <w:sz w:val="24"/>
          <w:szCs w:val="24"/>
          <w:lang w:eastAsia="hu-HU"/>
        </w:rPr>
        <w:t xml:space="preserve"> </w:t>
      </w:r>
      <w:r w:rsidRPr="00F951B4">
        <w:rPr>
          <w:rFonts w:eastAsia="Times New Roman" w:cs="Arial"/>
          <w:color w:val="020202"/>
          <w:sz w:val="24"/>
          <w:szCs w:val="24"/>
          <w:lang w:eastAsia="hu-HU"/>
        </w:rPr>
        <w:t>Ettől függetlenül a Felhasználó Személyes adatok kezeléséről bármikor írásban, az Adatkezelő címére küldött ajánlott vagy tértivevényes-ajánlott levélben, illetve az </w:t>
      </w:r>
      <w:hyperlink r:id="rId5" w:history="1">
        <w:r w:rsidR="009B1A8E" w:rsidRPr="00787B03">
          <w:rPr>
            <w:rStyle w:val="Hyperlink"/>
            <w:rFonts w:eastAsia="Times New Roman" w:cs="Arial"/>
            <w:sz w:val="24"/>
            <w:szCs w:val="24"/>
            <w:lang w:eastAsia="hu-HU"/>
          </w:rPr>
          <w:t>eu-info.hu@gmail.com</w:t>
        </w:r>
      </w:hyperlink>
      <w:r w:rsidR="009B1A8E">
        <w:rPr>
          <w:rFonts w:eastAsia="Times New Roman" w:cs="Arial"/>
          <w:color w:val="337AB7"/>
          <w:sz w:val="24"/>
          <w:szCs w:val="24"/>
          <w:lang w:eastAsia="hu-HU"/>
        </w:rPr>
        <w:t xml:space="preserve"> </w:t>
      </w:r>
      <w:r w:rsidRPr="00F951B4">
        <w:rPr>
          <w:rFonts w:eastAsia="Times New Roman" w:cs="Arial"/>
          <w:color w:val="020202"/>
          <w:sz w:val="24"/>
          <w:szCs w:val="24"/>
          <w:lang w:eastAsia="hu-HU"/>
        </w:rPr>
        <w:t>e-mail címre küldött e-mailben, tájékoztatást kérhet. A levélben küldött tájékoztatás kérést a megkeresett Adatkezelő akkor tekinti hitelesnek, ha a megküldött kérelem alapján a Felhasználó egyértelműen beazonosítható. E-mailben küldött tájékoztatáskérést az Adatkezelő csak akkor tekint hitelesnek, ha azt a Felhasználó regisztrált e-mail címéről küldik, ez azonban nem zárja ki, hogy az Adatkezelő a tájékoztatás megadása előtt a Felhasználót más módon is beazonosítsa.</w:t>
      </w:r>
      <w:r w:rsidRPr="00F951B4">
        <w:rPr>
          <w:rFonts w:eastAsia="Times New Roman" w:cs="Arial"/>
          <w:color w:val="020202"/>
          <w:sz w:val="24"/>
          <w:szCs w:val="24"/>
          <w:lang w:eastAsia="hu-HU"/>
        </w:rPr>
        <w:br/>
        <w:t>A tájékoztatáskérés kiterjedhet a Felhasználónak az Adatkezelő által kezelt adataira, azok forrására, az Adatkezelés céljára, jogalapjára, időtartamára, az esetleges Adatfeldolgozók nevére és címére, az Adatkezeléssel összefüggő tevékenységekre, valamint a Személyes adatoknak továbbítása esetén arra, hogy kik és milyen célból kapták vagy kapják meg Felhasználó adatait.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8.2 A Felhasználó kérheti az Adatkezelő által kezelt Személyes adatainak helyesbítését vagy módosítását. Figyelembe véve az Adatkezelés célját, a Felhasználó kérheti a hiányos Személyes adatok kiegészítését.</w:t>
      </w:r>
      <w:r w:rsidR="00F9474F">
        <w:rPr>
          <w:rFonts w:eastAsia="Times New Roman" w:cs="Arial"/>
          <w:color w:val="020202"/>
          <w:sz w:val="24"/>
          <w:szCs w:val="24"/>
          <w:lang w:eastAsia="hu-HU"/>
        </w:rPr>
        <w:t xml:space="preserve"> </w:t>
      </w:r>
      <w:r w:rsidRPr="00F951B4">
        <w:rPr>
          <w:rFonts w:eastAsia="Times New Roman" w:cs="Arial"/>
          <w:color w:val="020202"/>
          <w:sz w:val="24"/>
          <w:szCs w:val="24"/>
          <w:lang w:eastAsia="hu-HU"/>
        </w:rPr>
        <w:t>Az Felhasználó által az adott Szolgáltatáshoz kapcsolódóan megadott Személyes adatok a Szolgáltatások beléptető rendszerének beállításainál, illetve az egyes Szolgáltatásokhoz tartozó profil oldalakon módosíthatók. Személyes adat módosítására irányuló igény teljesítését követően a korábbi (törölt) adatok már nem állíthatók helyre.</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8.3 A Felhasználó kérheti az Adatkezelő által kezelt Személyes adatainak törlését.</w:t>
      </w:r>
      <w:r w:rsidRPr="00F951B4">
        <w:rPr>
          <w:rFonts w:eastAsia="Times New Roman" w:cs="Arial"/>
          <w:color w:val="020202"/>
          <w:sz w:val="24"/>
          <w:szCs w:val="24"/>
          <w:lang w:eastAsia="hu-HU"/>
        </w:rPr>
        <w:br/>
        <w:t>A törlés megtagadható (i) a véleménynyilvánítás szabadságához és a tájékozódáshoz való jog gyakorlása céljából, vagy (ii) ha a Személyes adatok kezelésére jogszabály felhatalmazást ad; valamint (iii) jogi igények előterjesztéséhez, érvényesítéséhez, illetve védelméhez.</w:t>
      </w:r>
      <w:r w:rsidRPr="00F951B4">
        <w:rPr>
          <w:rFonts w:eastAsia="Times New Roman" w:cs="Arial"/>
          <w:color w:val="020202"/>
          <w:sz w:val="24"/>
          <w:szCs w:val="24"/>
          <w:lang w:eastAsia="hu-HU"/>
        </w:rPr>
        <w:br/>
        <w:t>A törlési kérelem megtagadásáról az Adatkezelő minden esetben tájékoztatják a Felhasználót, megjelölve a törlés megtagadásának indokát. Személyes adat törlésére irányuló igény teljesítését követően a korábbi (törölt) adatok már nem állíthatók helyre.</w:t>
      </w:r>
      <w:r w:rsidRPr="00F951B4">
        <w:rPr>
          <w:rFonts w:eastAsia="Times New Roman" w:cs="Arial"/>
          <w:color w:val="020202"/>
          <w:sz w:val="24"/>
          <w:szCs w:val="24"/>
          <w:lang w:eastAsia="hu-HU"/>
        </w:rPr>
        <w:br/>
      </w:r>
      <w:r w:rsidRPr="00F951B4">
        <w:rPr>
          <w:rFonts w:eastAsia="Times New Roman" w:cs="Arial"/>
          <w:color w:val="020202"/>
          <w:sz w:val="24"/>
          <w:szCs w:val="24"/>
          <w:lang w:eastAsia="hu-HU"/>
        </w:rPr>
        <w:lastRenderedPageBreak/>
        <w:t>Az Adatkezelő által küldött hírlevelek az azokban található leiratkozás linken keresztül mondhatók le. Leiratkozás esetén az Adatkezelő a hírlevél adatbázisában a Felhasználó Személyes adatait törli.</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8.4 A Felhasználó kérheti, hogy Személyes adatainak kezelését az Adatkezelő korlátozza, ha a Felhasználó vitatja a kezelt Személyes adatok pontosságát. Ebben az esetben a korlátozás arra az időtartamra vonatkozik, amely lehetővé teszi, hogy az Adatkezelő ellenőrizze a Személyes adatok pontosságát. Az Adatkezelő megjelöli az általa kezelt Személyes adatot, ha a Felhasználó vitatja annak helyességét vagy pontosságát, de a vitatott Személyes adat helytelensége vagy pontatlansága nem állapítható meg egyértelműen.</w:t>
      </w:r>
      <w:r w:rsidRPr="00F951B4">
        <w:rPr>
          <w:rFonts w:eastAsia="Times New Roman" w:cs="Arial"/>
          <w:color w:val="020202"/>
          <w:sz w:val="24"/>
          <w:szCs w:val="24"/>
          <w:lang w:eastAsia="hu-HU"/>
        </w:rPr>
        <w:br/>
        <w:t>A Felhasználó kérheti, hogy Személyes adatainak kezelését az Adatkezelő korlátozza akkor is, ha az Adatkezelés jogellenes, de a Felhasználó ellenzi a kezelt Személyes adatok törlését, és e helyett kéri azok felhasználásának korlátozását.</w:t>
      </w:r>
      <w:r w:rsidR="00F9474F">
        <w:rPr>
          <w:rFonts w:eastAsia="Times New Roman" w:cs="Arial"/>
          <w:color w:val="020202"/>
          <w:sz w:val="24"/>
          <w:szCs w:val="24"/>
          <w:lang w:eastAsia="hu-HU"/>
        </w:rPr>
        <w:t xml:space="preserve"> </w:t>
      </w:r>
      <w:r w:rsidRPr="00F951B4">
        <w:rPr>
          <w:rFonts w:eastAsia="Times New Roman" w:cs="Arial"/>
          <w:color w:val="020202"/>
          <w:sz w:val="24"/>
          <w:szCs w:val="24"/>
          <w:lang w:eastAsia="hu-HU"/>
        </w:rPr>
        <w:t>A Felhasználó továbbá akkor is kérheti, hogy Személyes adatainak kezelését az Adatkezelő korlátozza, ha az Adatkezelés célja megvalósult, de a Felhasználó igényli azok Adatkezelő általi kezelését jogi igények előterjesztéséhez, érvényesítéséhez vagy védelméhez.</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8.5 A Felhasználó kérheti, hogy az Adatkezelő a Felhasználó által rendelkezésére bocsátott és a Felhasználó által automatizált módon kezelt Személyes adatokat tagolt, széles körben használt, géppel olvasható formátumban részére átadják és/vagy azokat egy másik adatkezelő részére továbbítsák.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8.6 A Felhasználó tiltakozhat Személyes adatainak kezelése ellen (i) ha a Személyes adatok kezelése kizárólag az Adatkezelőre vonatkozó jogi kötelezettség teljesítéséhez vagy az Adatkezelő vagy harmadik személy jogos érdekének érvényesítéséhez szükséges; (ii) ha az Adatkezelés célja közvetlen üzletszerzés, közvélemény-kutatás vagy tudományos kutatás; vagy (iii) ha az Adatkezelésre közérdekű feladat teljesítése érdekében kerül sor. Az Adatkezelő a Felhasználó tiltakozásának jogszerűségét megvizsgálják, és ha a tiltakozás megalapozottságát megállapítják, az Adatkezelést megszüntetik és a kezelt Személyes adatokat zárolják, továbbá a tiltakozásról és az annak alapján tett intézkedésekről értesítik mindazokat, akik részére a tiltakozással érintett Személyes adatok korábban továbbításra kerültek.</w:t>
      </w:r>
    </w:p>
    <w:p w:rsidR="00A65FDD" w:rsidRDefault="00A65FDD" w:rsidP="00A1209E">
      <w:pPr>
        <w:spacing w:after="150" w:line="240" w:lineRule="auto"/>
        <w:jc w:val="both"/>
        <w:rPr>
          <w:rFonts w:eastAsia="Times New Roman" w:cs="Arial"/>
          <w:b/>
          <w:bCs/>
          <w:color w:val="020202"/>
          <w:sz w:val="24"/>
          <w:szCs w:val="24"/>
          <w:lang w:eastAsia="hu-HU"/>
        </w:rPr>
      </w:pPr>
    </w:p>
    <w:p w:rsidR="00F951B4" w:rsidRPr="00F951B4" w:rsidRDefault="00F951B4" w:rsidP="00A1209E">
      <w:pPr>
        <w:spacing w:after="150" w:line="240" w:lineRule="auto"/>
        <w:jc w:val="both"/>
        <w:rPr>
          <w:rFonts w:eastAsia="Times New Roman" w:cs="Arial"/>
          <w:color w:val="020202"/>
          <w:sz w:val="24"/>
          <w:szCs w:val="24"/>
          <w:lang w:eastAsia="hu-HU"/>
        </w:rPr>
      </w:pPr>
      <w:r w:rsidRPr="00723408">
        <w:rPr>
          <w:rFonts w:eastAsia="Times New Roman" w:cs="Arial"/>
          <w:b/>
          <w:bCs/>
          <w:color w:val="020202"/>
          <w:sz w:val="24"/>
          <w:szCs w:val="24"/>
          <w:lang w:eastAsia="hu-HU"/>
        </w:rPr>
        <w:t>IX. Adatfeldolgozás</w:t>
      </w:r>
    </w:p>
    <w:p w:rsidR="004F3A82" w:rsidRPr="00723408"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t>9.1 Az Adatk</w:t>
      </w:r>
      <w:r w:rsidR="004F3A82" w:rsidRPr="00723408">
        <w:rPr>
          <w:rFonts w:eastAsia="Times New Roman" w:cs="Arial"/>
          <w:color w:val="020202"/>
          <w:sz w:val="24"/>
          <w:szCs w:val="24"/>
          <w:lang w:eastAsia="hu-HU"/>
        </w:rPr>
        <w:t xml:space="preserve">ezelő </w:t>
      </w:r>
      <w:r w:rsidR="003B417C">
        <w:rPr>
          <w:rFonts w:eastAsia="Times New Roman" w:cs="Arial"/>
          <w:color w:val="020202"/>
          <w:sz w:val="24"/>
          <w:szCs w:val="24"/>
          <w:lang w:eastAsia="hu-HU"/>
        </w:rPr>
        <w:t xml:space="preserve">szakmai </w:t>
      </w:r>
      <w:r w:rsidR="004F3A82" w:rsidRPr="00723408">
        <w:rPr>
          <w:rFonts w:eastAsia="Times New Roman" w:cs="Arial"/>
          <w:color w:val="020202"/>
          <w:sz w:val="24"/>
          <w:szCs w:val="24"/>
          <w:lang w:eastAsia="hu-HU"/>
        </w:rPr>
        <w:t xml:space="preserve">tevékenysége ellátásához </w:t>
      </w:r>
      <w:r w:rsidRPr="00F951B4">
        <w:rPr>
          <w:rFonts w:eastAsia="Times New Roman" w:cs="Arial"/>
          <w:color w:val="020202"/>
          <w:sz w:val="24"/>
          <w:szCs w:val="24"/>
          <w:lang w:eastAsia="hu-HU"/>
        </w:rPr>
        <w:t>Adatfeldolgozókat</w:t>
      </w:r>
      <w:r w:rsidR="004F3A82" w:rsidRPr="00723408">
        <w:rPr>
          <w:rFonts w:eastAsia="Times New Roman" w:cs="Arial"/>
          <w:color w:val="020202"/>
          <w:sz w:val="24"/>
          <w:szCs w:val="24"/>
          <w:lang w:eastAsia="hu-HU"/>
        </w:rPr>
        <w:t xml:space="preserve"> nem vesz igénybe, az adatfeldolgozást saját maga végzi.</w:t>
      </w:r>
    </w:p>
    <w:p w:rsidR="00F951B4" w:rsidRDefault="00F951B4" w:rsidP="00F9474F">
      <w:pPr>
        <w:spacing w:after="150" w:line="240" w:lineRule="auto"/>
        <w:rPr>
          <w:rFonts w:eastAsia="Times New Roman" w:cs="Arial"/>
          <w:color w:val="020202"/>
          <w:sz w:val="24"/>
          <w:szCs w:val="24"/>
          <w:lang w:eastAsia="hu-HU"/>
        </w:rPr>
      </w:pPr>
      <w:r w:rsidRPr="00F951B4">
        <w:rPr>
          <w:rFonts w:eastAsia="Times New Roman" w:cs="Arial"/>
          <w:color w:val="020202"/>
          <w:sz w:val="24"/>
          <w:szCs w:val="24"/>
          <w:lang w:eastAsia="hu-HU"/>
        </w:rPr>
        <w:t xml:space="preserve">Az </w:t>
      </w:r>
      <w:r w:rsidR="00612DAC">
        <w:rPr>
          <w:rFonts w:eastAsia="Times New Roman" w:cs="Arial"/>
          <w:color w:val="020202"/>
          <w:sz w:val="24"/>
          <w:szCs w:val="24"/>
          <w:lang w:eastAsia="hu-HU"/>
        </w:rPr>
        <w:t>A</w:t>
      </w:r>
      <w:r w:rsidRPr="00F951B4">
        <w:rPr>
          <w:rFonts w:eastAsia="Times New Roman" w:cs="Arial"/>
          <w:color w:val="020202"/>
          <w:sz w:val="24"/>
          <w:szCs w:val="24"/>
          <w:lang w:eastAsia="hu-HU"/>
        </w:rPr>
        <w:t xml:space="preserve">datkezelő </w:t>
      </w:r>
      <w:r w:rsidR="00612DAC">
        <w:rPr>
          <w:rFonts w:eastAsia="Times New Roman" w:cs="Arial"/>
          <w:color w:val="020202"/>
          <w:sz w:val="24"/>
          <w:szCs w:val="24"/>
          <w:lang w:eastAsia="hu-HU"/>
        </w:rPr>
        <w:t xml:space="preserve">Gazdálkodási Napló </w:t>
      </w:r>
      <w:r w:rsidRPr="00F951B4">
        <w:rPr>
          <w:rFonts w:eastAsia="Times New Roman" w:cs="Arial"/>
          <w:color w:val="020202"/>
          <w:sz w:val="24"/>
          <w:szCs w:val="24"/>
          <w:lang w:eastAsia="hu-HU"/>
        </w:rPr>
        <w:t xml:space="preserve">szervere a </w:t>
      </w:r>
      <w:r w:rsidR="003731E3" w:rsidRPr="00723408">
        <w:rPr>
          <w:rFonts w:eastAsia="Times New Roman" w:cs="Arial"/>
          <w:color w:val="020202"/>
          <w:sz w:val="24"/>
          <w:szCs w:val="24"/>
          <w:lang w:eastAsia="hu-HU"/>
        </w:rPr>
        <w:t>RACKHOST s</w:t>
      </w:r>
      <w:r w:rsidR="00A55061">
        <w:rPr>
          <w:rFonts w:eastAsia="Times New Roman" w:cs="Arial"/>
          <w:color w:val="020202"/>
          <w:sz w:val="24"/>
          <w:szCs w:val="24"/>
          <w:lang w:eastAsia="hu-HU"/>
        </w:rPr>
        <w:t>zervertermeiben van</w:t>
      </w:r>
      <w:r w:rsidRPr="00F951B4">
        <w:rPr>
          <w:rFonts w:eastAsia="Times New Roman" w:cs="Arial"/>
          <w:color w:val="020202"/>
          <w:sz w:val="24"/>
          <w:szCs w:val="24"/>
          <w:lang w:eastAsia="hu-HU"/>
        </w:rPr>
        <w:t xml:space="preserve"> elhelyezve:</w:t>
      </w:r>
      <w:r w:rsidRPr="00F951B4">
        <w:rPr>
          <w:rFonts w:eastAsia="Times New Roman" w:cs="Arial"/>
          <w:color w:val="020202"/>
          <w:sz w:val="24"/>
          <w:szCs w:val="24"/>
          <w:lang w:eastAsia="hu-HU"/>
        </w:rPr>
        <w:br/>
      </w:r>
      <w:r w:rsidR="005B4911" w:rsidRPr="005B4911">
        <w:rPr>
          <w:rFonts w:eastAsia="Times New Roman" w:cs="Arial"/>
          <w:color w:val="020202"/>
          <w:sz w:val="24"/>
          <w:szCs w:val="24"/>
          <w:lang w:eastAsia="hu-HU"/>
        </w:rPr>
        <w:t>Rackhost Zrt.</w:t>
      </w:r>
      <w:r w:rsidR="005B4911">
        <w:rPr>
          <w:rFonts w:eastAsia="Times New Roman" w:cs="Arial"/>
          <w:color w:val="020202"/>
          <w:sz w:val="24"/>
          <w:szCs w:val="24"/>
          <w:lang w:eastAsia="hu-HU"/>
        </w:rPr>
        <w:br/>
        <w:t xml:space="preserve">Cím: </w:t>
      </w:r>
      <w:r w:rsidR="005B4911" w:rsidRPr="005B4911">
        <w:rPr>
          <w:rFonts w:eastAsia="Times New Roman" w:cs="Arial"/>
          <w:color w:val="020202"/>
          <w:sz w:val="24"/>
          <w:szCs w:val="24"/>
          <w:lang w:eastAsia="hu-HU"/>
        </w:rPr>
        <w:t>672</w:t>
      </w:r>
      <w:r w:rsidR="005B4911">
        <w:rPr>
          <w:rFonts w:eastAsia="Times New Roman" w:cs="Arial"/>
          <w:color w:val="020202"/>
          <w:sz w:val="24"/>
          <w:szCs w:val="24"/>
          <w:lang w:eastAsia="hu-HU"/>
        </w:rPr>
        <w:t>2 Szeged, Tisza Lajos körút 41.</w:t>
      </w:r>
      <w:r w:rsidR="005B4911">
        <w:rPr>
          <w:rFonts w:eastAsia="Times New Roman" w:cs="Arial"/>
          <w:color w:val="020202"/>
          <w:sz w:val="24"/>
          <w:szCs w:val="24"/>
          <w:lang w:eastAsia="hu-HU"/>
        </w:rPr>
        <w:br/>
        <w:t>A</w:t>
      </w:r>
      <w:r w:rsidR="005B4911" w:rsidRPr="005B4911">
        <w:rPr>
          <w:rFonts w:eastAsia="Times New Roman" w:cs="Arial"/>
          <w:color w:val="020202"/>
          <w:sz w:val="24"/>
          <w:szCs w:val="24"/>
          <w:lang w:eastAsia="hu-HU"/>
        </w:rPr>
        <w:t>dószám:</w:t>
      </w:r>
      <w:r w:rsidR="005B4911">
        <w:rPr>
          <w:rFonts w:eastAsia="Times New Roman" w:cs="Arial"/>
          <w:color w:val="020202"/>
          <w:sz w:val="24"/>
          <w:szCs w:val="24"/>
          <w:lang w:eastAsia="hu-HU"/>
        </w:rPr>
        <w:t xml:space="preserve"> 25333572-2-06</w:t>
      </w:r>
      <w:r w:rsidR="005B4911">
        <w:rPr>
          <w:rFonts w:eastAsia="Times New Roman" w:cs="Arial"/>
          <w:color w:val="020202"/>
          <w:sz w:val="24"/>
          <w:szCs w:val="24"/>
          <w:lang w:eastAsia="hu-HU"/>
        </w:rPr>
        <w:br/>
      </w:r>
      <w:r w:rsidR="005B4911" w:rsidRPr="005B4911">
        <w:rPr>
          <w:rFonts w:eastAsia="Times New Roman" w:cs="Arial"/>
          <w:color w:val="020202"/>
          <w:sz w:val="24"/>
          <w:szCs w:val="24"/>
          <w:lang w:eastAsia="hu-HU"/>
        </w:rPr>
        <w:t>Cégjegyzékszám:</w:t>
      </w:r>
      <w:r w:rsidR="005B4911">
        <w:rPr>
          <w:rFonts w:eastAsia="Times New Roman" w:cs="Arial"/>
          <w:color w:val="020202"/>
          <w:sz w:val="24"/>
          <w:szCs w:val="24"/>
          <w:lang w:eastAsia="hu-HU"/>
        </w:rPr>
        <w:t xml:space="preserve"> </w:t>
      </w:r>
      <w:r w:rsidR="005B4911" w:rsidRPr="005B4911">
        <w:rPr>
          <w:rFonts w:eastAsia="Times New Roman" w:cs="Arial"/>
          <w:color w:val="020202"/>
          <w:sz w:val="24"/>
          <w:szCs w:val="24"/>
          <w:lang w:eastAsia="hu-HU"/>
        </w:rPr>
        <w:t>06-10-000489</w:t>
      </w:r>
      <w:r w:rsidRPr="00F951B4">
        <w:rPr>
          <w:rFonts w:eastAsia="Times New Roman" w:cs="Arial"/>
          <w:color w:val="020202"/>
          <w:sz w:val="24"/>
          <w:szCs w:val="24"/>
          <w:lang w:eastAsia="hu-HU"/>
        </w:rPr>
        <w:br/>
      </w:r>
      <w:r w:rsidR="00AD170F">
        <w:rPr>
          <w:rFonts w:eastAsia="Times New Roman" w:cs="Arial"/>
          <w:color w:val="020202"/>
          <w:sz w:val="24"/>
          <w:szCs w:val="24"/>
          <w:lang w:eastAsia="hu-HU"/>
        </w:rPr>
        <w:t>Kontakt:</w:t>
      </w:r>
      <w:r w:rsidR="005B4911">
        <w:rPr>
          <w:rFonts w:eastAsia="Times New Roman" w:cs="Arial"/>
          <w:color w:val="020202"/>
          <w:sz w:val="24"/>
          <w:szCs w:val="24"/>
          <w:lang w:eastAsia="hu-HU"/>
        </w:rPr>
        <w:t xml:space="preserve"> </w:t>
      </w:r>
      <w:hyperlink r:id="rId6" w:history="1">
        <w:r w:rsidR="00612DAC" w:rsidRPr="00C17518">
          <w:rPr>
            <w:rStyle w:val="Hyperlink"/>
            <w:rFonts w:eastAsia="Times New Roman" w:cs="Arial"/>
            <w:sz w:val="24"/>
            <w:szCs w:val="24"/>
            <w:lang w:eastAsia="hu-HU"/>
          </w:rPr>
          <w:t>https://www.rackhost.hu/contact</w:t>
        </w:r>
      </w:hyperlink>
    </w:p>
    <w:p w:rsidR="004B3690" w:rsidRPr="004B3690" w:rsidRDefault="00612DAC" w:rsidP="004B3690">
      <w:pPr>
        <w:spacing w:after="150" w:line="240" w:lineRule="auto"/>
        <w:rPr>
          <w:rFonts w:eastAsia="Times New Roman" w:cs="Arial"/>
          <w:color w:val="020202"/>
          <w:sz w:val="24"/>
          <w:szCs w:val="24"/>
          <w:lang w:eastAsia="hu-HU"/>
        </w:rPr>
      </w:pPr>
      <w:r w:rsidRPr="00F951B4">
        <w:rPr>
          <w:rFonts w:eastAsia="Times New Roman" w:cs="Arial"/>
          <w:color w:val="020202"/>
          <w:sz w:val="24"/>
          <w:szCs w:val="24"/>
          <w:lang w:eastAsia="hu-HU"/>
        </w:rPr>
        <w:t xml:space="preserve">Az </w:t>
      </w:r>
      <w:r>
        <w:rPr>
          <w:rFonts w:eastAsia="Times New Roman" w:cs="Arial"/>
          <w:color w:val="020202"/>
          <w:sz w:val="24"/>
          <w:szCs w:val="24"/>
          <w:lang w:eastAsia="hu-HU"/>
        </w:rPr>
        <w:t>A</w:t>
      </w:r>
      <w:r w:rsidRPr="00F951B4">
        <w:rPr>
          <w:rFonts w:eastAsia="Times New Roman" w:cs="Arial"/>
          <w:color w:val="020202"/>
          <w:sz w:val="24"/>
          <w:szCs w:val="24"/>
          <w:lang w:eastAsia="hu-HU"/>
        </w:rPr>
        <w:t xml:space="preserve">datkezelő </w:t>
      </w:r>
      <w:r>
        <w:rPr>
          <w:rFonts w:eastAsia="Times New Roman" w:cs="Arial"/>
          <w:color w:val="020202"/>
          <w:sz w:val="24"/>
          <w:szCs w:val="24"/>
          <w:lang w:eastAsia="hu-HU"/>
        </w:rPr>
        <w:t xml:space="preserve">honlap </w:t>
      </w:r>
      <w:r w:rsidRPr="00F951B4">
        <w:rPr>
          <w:rFonts w:eastAsia="Times New Roman" w:cs="Arial"/>
          <w:color w:val="020202"/>
          <w:sz w:val="24"/>
          <w:szCs w:val="24"/>
          <w:lang w:eastAsia="hu-HU"/>
        </w:rPr>
        <w:t xml:space="preserve">szervere a </w:t>
      </w:r>
      <w:r>
        <w:rPr>
          <w:rFonts w:eastAsia="Times New Roman" w:cs="Arial"/>
          <w:color w:val="020202"/>
          <w:sz w:val="24"/>
          <w:szCs w:val="24"/>
          <w:lang w:eastAsia="hu-HU"/>
        </w:rPr>
        <w:t>GAK Nonprofit Kft</w:t>
      </w:r>
      <w:r w:rsidRPr="00723408">
        <w:rPr>
          <w:rFonts w:eastAsia="Times New Roman" w:cs="Arial"/>
          <w:color w:val="020202"/>
          <w:sz w:val="24"/>
          <w:szCs w:val="24"/>
          <w:lang w:eastAsia="hu-HU"/>
        </w:rPr>
        <w:t xml:space="preserve"> s</w:t>
      </w:r>
      <w:r>
        <w:rPr>
          <w:rFonts w:eastAsia="Times New Roman" w:cs="Arial"/>
          <w:color w:val="020202"/>
          <w:sz w:val="24"/>
          <w:szCs w:val="24"/>
          <w:lang w:eastAsia="hu-HU"/>
        </w:rPr>
        <w:t>zervertermeiben van</w:t>
      </w:r>
      <w:r w:rsidRPr="00F951B4">
        <w:rPr>
          <w:rFonts w:eastAsia="Times New Roman" w:cs="Arial"/>
          <w:color w:val="020202"/>
          <w:sz w:val="24"/>
          <w:szCs w:val="24"/>
          <w:lang w:eastAsia="hu-HU"/>
        </w:rPr>
        <w:t xml:space="preserve"> elhelyezve:</w:t>
      </w:r>
      <w:r w:rsidRPr="00F951B4">
        <w:rPr>
          <w:rFonts w:eastAsia="Times New Roman" w:cs="Arial"/>
          <w:color w:val="020202"/>
          <w:sz w:val="24"/>
          <w:szCs w:val="24"/>
          <w:lang w:eastAsia="hu-HU"/>
        </w:rPr>
        <w:br/>
      </w:r>
      <w:r w:rsidR="004B3690" w:rsidRPr="004B3690">
        <w:rPr>
          <w:rFonts w:eastAsia="Times New Roman" w:cs="Arial"/>
          <w:color w:val="020202"/>
          <w:sz w:val="24"/>
          <w:szCs w:val="24"/>
          <w:lang w:eastAsia="hu-HU"/>
        </w:rPr>
        <w:t xml:space="preserve">GAK Oktató, Kutató és Innovációs Nonprofit Közhasznú </w:t>
      </w:r>
      <w:r w:rsidR="00A72C46">
        <w:rPr>
          <w:rFonts w:eastAsia="Times New Roman" w:cs="Arial"/>
          <w:color w:val="020202"/>
          <w:sz w:val="24"/>
          <w:szCs w:val="24"/>
          <w:lang w:eastAsia="hu-HU"/>
        </w:rPr>
        <w:t>Kft</w:t>
      </w:r>
    </w:p>
    <w:p w:rsidR="00612DAC" w:rsidRPr="00F951B4" w:rsidRDefault="00612DAC" w:rsidP="004B3690">
      <w:pPr>
        <w:spacing w:after="150" w:line="240" w:lineRule="auto"/>
        <w:rPr>
          <w:rFonts w:eastAsia="Times New Roman" w:cs="Arial"/>
          <w:color w:val="020202"/>
          <w:sz w:val="24"/>
          <w:szCs w:val="24"/>
          <w:lang w:eastAsia="hu-HU"/>
        </w:rPr>
      </w:pPr>
      <w:r>
        <w:rPr>
          <w:rFonts w:eastAsia="Times New Roman" w:cs="Arial"/>
          <w:color w:val="020202"/>
          <w:sz w:val="24"/>
          <w:szCs w:val="24"/>
          <w:lang w:eastAsia="hu-HU"/>
        </w:rPr>
        <w:lastRenderedPageBreak/>
        <w:t xml:space="preserve">Cím: </w:t>
      </w:r>
      <w:r w:rsidR="004B3690" w:rsidRPr="004B3690">
        <w:rPr>
          <w:rFonts w:eastAsia="Times New Roman" w:cs="Arial"/>
          <w:color w:val="020202"/>
          <w:sz w:val="24"/>
          <w:szCs w:val="24"/>
          <w:lang w:eastAsia="hu-HU"/>
        </w:rPr>
        <w:t>2</w:t>
      </w:r>
      <w:r w:rsidR="004B3690">
        <w:rPr>
          <w:rFonts w:eastAsia="Times New Roman" w:cs="Arial"/>
          <w:color w:val="020202"/>
          <w:sz w:val="24"/>
          <w:szCs w:val="24"/>
          <w:lang w:eastAsia="hu-HU"/>
        </w:rPr>
        <w:t>103 Gödöllő, Páter Károly út 1.</w:t>
      </w:r>
      <w:r w:rsidR="004B3690">
        <w:rPr>
          <w:rFonts w:eastAsia="Times New Roman" w:cs="Arial"/>
          <w:color w:val="020202"/>
          <w:sz w:val="24"/>
          <w:szCs w:val="24"/>
          <w:lang w:eastAsia="hu-HU"/>
        </w:rPr>
        <w:br/>
      </w:r>
      <w:r>
        <w:rPr>
          <w:rFonts w:eastAsia="Times New Roman" w:cs="Arial"/>
          <w:color w:val="020202"/>
          <w:sz w:val="24"/>
          <w:szCs w:val="24"/>
          <w:lang w:eastAsia="hu-HU"/>
        </w:rPr>
        <w:t>A</w:t>
      </w:r>
      <w:r w:rsidRPr="005B4911">
        <w:rPr>
          <w:rFonts w:eastAsia="Times New Roman" w:cs="Arial"/>
          <w:color w:val="020202"/>
          <w:sz w:val="24"/>
          <w:szCs w:val="24"/>
          <w:lang w:eastAsia="hu-HU"/>
        </w:rPr>
        <w:t>dószám:</w:t>
      </w:r>
      <w:r>
        <w:rPr>
          <w:rFonts w:eastAsia="Times New Roman" w:cs="Arial"/>
          <w:color w:val="020202"/>
          <w:sz w:val="24"/>
          <w:szCs w:val="24"/>
          <w:lang w:eastAsia="hu-HU"/>
        </w:rPr>
        <w:t xml:space="preserve">  </w:t>
      </w:r>
      <w:r w:rsidR="004B3690" w:rsidRPr="004B3690">
        <w:rPr>
          <w:rFonts w:eastAsia="Times New Roman" w:cs="Arial"/>
          <w:color w:val="020202"/>
          <w:sz w:val="24"/>
          <w:szCs w:val="24"/>
          <w:lang w:eastAsia="hu-HU"/>
        </w:rPr>
        <w:t>18671290-2-13CÉGJEGYZÉKSZÁM</w:t>
      </w:r>
      <w:r>
        <w:rPr>
          <w:rFonts w:eastAsia="Times New Roman" w:cs="Arial"/>
          <w:color w:val="020202"/>
          <w:sz w:val="24"/>
          <w:szCs w:val="24"/>
          <w:lang w:eastAsia="hu-HU"/>
        </w:rPr>
        <w:br/>
      </w:r>
      <w:r w:rsidRPr="005B4911">
        <w:rPr>
          <w:rFonts w:eastAsia="Times New Roman" w:cs="Arial"/>
          <w:color w:val="020202"/>
          <w:sz w:val="24"/>
          <w:szCs w:val="24"/>
          <w:lang w:eastAsia="hu-HU"/>
        </w:rPr>
        <w:t>Cégjegyzékszám:</w:t>
      </w:r>
      <w:r>
        <w:rPr>
          <w:rFonts w:eastAsia="Times New Roman" w:cs="Arial"/>
          <w:color w:val="020202"/>
          <w:sz w:val="24"/>
          <w:szCs w:val="24"/>
          <w:lang w:eastAsia="hu-HU"/>
        </w:rPr>
        <w:t xml:space="preserve"> </w:t>
      </w:r>
      <w:r w:rsidR="004B3690" w:rsidRPr="004B3690">
        <w:rPr>
          <w:rFonts w:eastAsia="Times New Roman" w:cs="Arial"/>
          <w:color w:val="020202"/>
          <w:sz w:val="24"/>
          <w:szCs w:val="24"/>
          <w:lang w:eastAsia="hu-HU"/>
        </w:rPr>
        <w:t>13 09 123830</w:t>
      </w:r>
      <w:r w:rsidRPr="00F951B4">
        <w:rPr>
          <w:rFonts w:eastAsia="Times New Roman" w:cs="Arial"/>
          <w:color w:val="020202"/>
          <w:sz w:val="24"/>
          <w:szCs w:val="24"/>
          <w:lang w:eastAsia="hu-HU"/>
        </w:rPr>
        <w:br/>
      </w:r>
      <w:r>
        <w:rPr>
          <w:rFonts w:eastAsia="Times New Roman" w:cs="Arial"/>
          <w:color w:val="020202"/>
          <w:sz w:val="24"/>
          <w:szCs w:val="24"/>
          <w:lang w:eastAsia="hu-HU"/>
        </w:rPr>
        <w:t>Kontakt: gak.hu</w:t>
      </w:r>
    </w:p>
    <w:p w:rsidR="00612DAC" w:rsidRPr="00F951B4" w:rsidRDefault="00612DAC" w:rsidP="00F9474F">
      <w:pPr>
        <w:spacing w:after="150" w:line="240" w:lineRule="auto"/>
        <w:rPr>
          <w:rFonts w:eastAsia="Times New Roman" w:cs="Arial"/>
          <w:color w:val="020202"/>
          <w:sz w:val="24"/>
          <w:szCs w:val="24"/>
          <w:lang w:eastAsia="hu-HU"/>
        </w:rPr>
      </w:pPr>
    </w:p>
    <w:p w:rsidR="00C471E2" w:rsidRPr="00F951B4" w:rsidRDefault="00C471E2"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9.</w:t>
      </w:r>
      <w:r>
        <w:rPr>
          <w:rFonts w:eastAsia="Times New Roman" w:cs="Arial"/>
          <w:color w:val="020202"/>
          <w:sz w:val="24"/>
          <w:szCs w:val="24"/>
          <w:lang w:eastAsia="hu-HU"/>
        </w:rPr>
        <w:t>2</w:t>
      </w:r>
      <w:r w:rsidRPr="00F951B4">
        <w:rPr>
          <w:rFonts w:eastAsia="Times New Roman" w:cs="Arial"/>
          <w:color w:val="020202"/>
          <w:sz w:val="24"/>
          <w:szCs w:val="24"/>
          <w:lang w:eastAsia="hu-HU"/>
        </w:rPr>
        <w:t xml:space="preserve"> A Társaság a kutatási tevékenysége során az adatok feldolgozásához, elemzéséhez és kiértékeléséhez további adatfeldolgozót vehet igénybe.</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9.</w:t>
      </w:r>
      <w:r w:rsidR="00C471E2">
        <w:rPr>
          <w:rFonts w:eastAsia="Times New Roman" w:cs="Arial"/>
          <w:color w:val="020202"/>
          <w:sz w:val="24"/>
          <w:szCs w:val="24"/>
          <w:lang w:eastAsia="hu-HU"/>
        </w:rPr>
        <w:t>3</w:t>
      </w:r>
      <w:r w:rsidRPr="00F951B4">
        <w:rPr>
          <w:rFonts w:eastAsia="Times New Roman" w:cs="Arial"/>
          <w:color w:val="020202"/>
          <w:sz w:val="24"/>
          <w:szCs w:val="24"/>
          <w:lang w:eastAsia="hu-HU"/>
        </w:rPr>
        <w:t xml:space="preserve"> Az Adatfeldolgozók önálló döntést nem hoznak, kizárólag az Adatkezelővel kötött szerződés, és a kapott utasítások szerint jogosultak eljárni.</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9.</w:t>
      </w:r>
      <w:r w:rsidR="00C471E2">
        <w:rPr>
          <w:rFonts w:eastAsia="Times New Roman" w:cs="Arial"/>
          <w:color w:val="020202"/>
          <w:sz w:val="24"/>
          <w:szCs w:val="24"/>
          <w:lang w:eastAsia="hu-HU"/>
        </w:rPr>
        <w:t>4</w:t>
      </w:r>
      <w:r w:rsidRPr="00F951B4">
        <w:rPr>
          <w:rFonts w:eastAsia="Times New Roman" w:cs="Arial"/>
          <w:color w:val="020202"/>
          <w:sz w:val="24"/>
          <w:szCs w:val="24"/>
          <w:lang w:eastAsia="hu-HU"/>
        </w:rPr>
        <w:t xml:space="preserve"> Az Adatkezelő ellenőrzi az Adatfeldolgozók munkáját.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9.5 Az Adatfeldolgozók további adatfeldolgozó igénybe vételére csak az Adatkezelő hozzájárulásával jogosultak.</w:t>
      </w:r>
    </w:p>
    <w:p w:rsidR="00723408" w:rsidRPr="00723408" w:rsidRDefault="00723408" w:rsidP="00A1209E">
      <w:pPr>
        <w:spacing w:after="150" w:line="240" w:lineRule="auto"/>
        <w:jc w:val="both"/>
        <w:rPr>
          <w:rFonts w:eastAsia="Times New Roman" w:cs="Arial"/>
          <w:b/>
          <w:bCs/>
          <w:color w:val="020202"/>
          <w:sz w:val="24"/>
          <w:szCs w:val="24"/>
          <w:lang w:eastAsia="hu-HU"/>
        </w:rPr>
      </w:pPr>
    </w:p>
    <w:p w:rsidR="00F951B4" w:rsidRPr="00F951B4" w:rsidRDefault="00F951B4" w:rsidP="00A1209E">
      <w:pPr>
        <w:spacing w:after="150" w:line="240" w:lineRule="auto"/>
        <w:jc w:val="both"/>
        <w:rPr>
          <w:rFonts w:eastAsia="Times New Roman" w:cs="Arial"/>
          <w:color w:val="020202"/>
          <w:sz w:val="24"/>
          <w:szCs w:val="24"/>
          <w:lang w:eastAsia="hu-HU"/>
        </w:rPr>
      </w:pPr>
      <w:r w:rsidRPr="00723408">
        <w:rPr>
          <w:rFonts w:eastAsia="Times New Roman" w:cs="Arial"/>
          <w:b/>
          <w:bCs/>
          <w:color w:val="020202"/>
          <w:sz w:val="24"/>
          <w:szCs w:val="24"/>
          <w:lang w:eastAsia="hu-HU"/>
        </w:rPr>
        <w:t>X. Külső szolgáltatók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10.1 Az Adatkezelő a Szolgáltatások biztosításához kapcsolódóan számos esetben Külső szolgáltatókat vesznek igénybe, amely Külső szolgáltatókkal az Adatkezelő együttműködik.</w:t>
      </w:r>
      <w:r w:rsidRPr="00F951B4">
        <w:rPr>
          <w:rFonts w:eastAsia="Times New Roman" w:cs="Arial"/>
          <w:color w:val="020202"/>
          <w:sz w:val="24"/>
          <w:szCs w:val="24"/>
          <w:lang w:eastAsia="hu-HU"/>
        </w:rPr>
        <w:br/>
      </w:r>
      <w:r w:rsidR="00612DAC">
        <w:rPr>
          <w:rFonts w:eastAsia="Times New Roman" w:cs="Arial"/>
          <w:color w:val="020202"/>
          <w:sz w:val="24"/>
          <w:szCs w:val="24"/>
          <w:lang w:eastAsia="hu-HU"/>
        </w:rPr>
        <w:br/>
      </w:r>
      <w:r w:rsidRPr="00F951B4">
        <w:rPr>
          <w:rFonts w:eastAsia="Times New Roman" w:cs="Arial"/>
          <w:color w:val="020202"/>
          <w:sz w:val="24"/>
          <w:szCs w:val="24"/>
          <w:lang w:eastAsia="hu-HU"/>
        </w:rPr>
        <w:t>A Külső szolgáltatók rendszereiben kezelt Személyes adatok tekintetében a Külső szolgáltatók saját adatvédelmi tájékoztatójában foglaltak az irányadók. Az Adatkezelő minden tőle telhetőt megtesznek annak érdekében, hogy a Külső szolgáltató a részére továbbított Személyes adatokat a jogszabályoknak megfelelőn kezelje, és azokat kizárólag a Felhasználó által meghatározott vagy a jelen Tájékoztatóban alább rögzített célra használja fel.</w:t>
      </w:r>
    </w:p>
    <w:p w:rsidR="00612DAC"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10.2 Regisztrációt vagy belép</w:t>
      </w:r>
      <w:r w:rsidR="00612DAC">
        <w:rPr>
          <w:rFonts w:eastAsia="Times New Roman" w:cs="Arial"/>
          <w:color w:val="020202"/>
          <w:sz w:val="24"/>
          <w:szCs w:val="24"/>
          <w:lang w:eastAsia="hu-HU"/>
        </w:rPr>
        <w:t>ést könnyítő Külső szolgáltatók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Az Adatkezelő a Szolgáltatások biztosításához kapcsolódóan együttműködhet olyan Külső szolgáltatókkal, amelyek regisztrációt és belépést könnyítő alkalmazásokat biztosítanak a Felhasználók számára. Ezen együttműködés keretében egyes Személyes adatok (pl. IP cím, e- mail, regisztrációs név) e Külső szolgáltatók által az Adatkezelő és/vagy az Adatfeldolgozó részére átadásra kerülhetnek. E Külső szolgáltatók a Személyes adatokat saját adatvédelmi irányelveik szerint gyűjtik, kezelik, továbbítják. Az Adatkezelővel együttműködő Regisztrációt vagy belépést könnyítő Külső szolgáltatók: Facebook Inc.</w:t>
      </w:r>
    </w:p>
    <w:p w:rsidR="00612DAC"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10.3 Webanalitikai és hirdetéskiszolgáló Külső szolgáltatók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A Szolgáltatások oldalaihoz kapcsolódóan az Adatkezelő webanalitikai és hirdetéskiszolgá</w:t>
      </w:r>
      <w:r w:rsidR="00A55061">
        <w:rPr>
          <w:rFonts w:eastAsia="Times New Roman" w:cs="Arial"/>
          <w:color w:val="020202"/>
          <w:sz w:val="24"/>
          <w:szCs w:val="24"/>
          <w:lang w:eastAsia="hu-HU"/>
        </w:rPr>
        <w:t>ló K</w:t>
      </w:r>
      <w:r w:rsidR="00373795">
        <w:rPr>
          <w:rFonts w:eastAsia="Times New Roman" w:cs="Arial"/>
          <w:color w:val="020202"/>
          <w:sz w:val="24"/>
          <w:szCs w:val="24"/>
          <w:lang w:eastAsia="hu-HU"/>
        </w:rPr>
        <w:t>ülső szolgáltatókkal működhet</w:t>
      </w:r>
      <w:r w:rsidR="00A55061">
        <w:rPr>
          <w:rFonts w:eastAsia="Times New Roman" w:cs="Arial"/>
          <w:color w:val="020202"/>
          <w:sz w:val="24"/>
          <w:szCs w:val="24"/>
          <w:lang w:eastAsia="hu-HU"/>
        </w:rPr>
        <w:t xml:space="preserve"> együtt. </w:t>
      </w:r>
      <w:r w:rsidRPr="00F951B4">
        <w:rPr>
          <w:rFonts w:eastAsia="Times New Roman" w:cs="Arial"/>
          <w:color w:val="020202"/>
          <w:sz w:val="24"/>
          <w:szCs w:val="24"/>
          <w:lang w:eastAsia="hu-HU"/>
        </w:rPr>
        <w:t>E Külső szolgáltatók hozzáférhetnek a Felhasználó IP címéhez, ezen felül pedig sok esetben cookie-k, esetenként web beacon (az IP cím, a látogatott honlap rögzítésére szolgáló, a honlapokon, esetenként e-mailekben vagy mobil applikációkban alkalmazott webes jelölő), clicktag (egy adott hirdetésre történt kattintást azonosító jelölő mérőkód) vagy egyéb kattintásmérők használatával biztosítják a Szolgáltatások személyre szabását vagy elemzését, statisztikák készítését.</w:t>
      </w:r>
      <w:r w:rsidRPr="00F951B4">
        <w:rPr>
          <w:rFonts w:eastAsia="Times New Roman" w:cs="Arial"/>
          <w:color w:val="020202"/>
          <w:sz w:val="24"/>
          <w:szCs w:val="24"/>
          <w:lang w:eastAsia="hu-HU"/>
        </w:rPr>
        <w:br/>
        <w:t xml:space="preserve">Az e Külső szolgáltatók által elhelyezett cookie-k bármikor törölhetők a Felhasználó készülékéről, a böngésző(k) megfelelő beállításainak kiválasztásával pedig általában </w:t>
      </w:r>
      <w:r w:rsidRPr="00F951B4">
        <w:rPr>
          <w:rFonts w:eastAsia="Times New Roman" w:cs="Arial"/>
          <w:color w:val="020202"/>
          <w:sz w:val="24"/>
          <w:szCs w:val="24"/>
          <w:lang w:eastAsia="hu-HU"/>
        </w:rPr>
        <w:lastRenderedPageBreak/>
        <w:t>visszautasítható a cookie-k használata. A Külső szolgáltatók által elhelyezett cookie beazonosítása az adott cookie-hoz kapcsolódó domain alapján történhet. A web beacon, a clicktag és az egyéb kattintásmérők visszautasítására nincs lehetőség.</w:t>
      </w:r>
      <w:r w:rsidRPr="00F951B4">
        <w:rPr>
          <w:rFonts w:eastAsia="Times New Roman" w:cs="Arial"/>
          <w:color w:val="020202"/>
          <w:sz w:val="24"/>
          <w:szCs w:val="24"/>
          <w:lang w:eastAsia="hu-HU"/>
        </w:rPr>
        <w:br/>
        <w:t>E Külső szolgáltatók a részükre továbbított Személyes adatokat saját adatvédelmi tájékoztatóik szerint kezelik.</w:t>
      </w:r>
    </w:p>
    <w:p w:rsidR="00A55061"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 xml:space="preserve">Az Adatkezelővel </w:t>
      </w:r>
      <w:r w:rsidR="00373795">
        <w:rPr>
          <w:rFonts w:eastAsia="Times New Roman" w:cs="Arial"/>
          <w:color w:val="020202"/>
          <w:sz w:val="24"/>
          <w:szCs w:val="24"/>
          <w:lang w:eastAsia="hu-HU"/>
        </w:rPr>
        <w:t xml:space="preserve">lehetségesen </w:t>
      </w:r>
      <w:r w:rsidRPr="00F951B4">
        <w:rPr>
          <w:rFonts w:eastAsia="Times New Roman" w:cs="Arial"/>
          <w:color w:val="020202"/>
          <w:sz w:val="24"/>
          <w:szCs w:val="24"/>
          <w:lang w:eastAsia="hu-HU"/>
        </w:rPr>
        <w:t>együttműködő webanalitikai és hirdetéskiszolgáló Külső szolgáltatók: </w:t>
      </w:r>
      <w:r w:rsidRPr="00F951B4">
        <w:rPr>
          <w:rFonts w:eastAsia="Times New Roman" w:cs="Arial"/>
          <w:color w:val="020202"/>
          <w:sz w:val="24"/>
          <w:szCs w:val="24"/>
          <w:lang w:eastAsia="hu-HU"/>
        </w:rPr>
        <w:br/>
        <w:t>Google</w:t>
      </w:r>
      <w:r w:rsidR="00A55061">
        <w:rPr>
          <w:rFonts w:eastAsia="Times New Roman" w:cs="Arial"/>
          <w:color w:val="020202"/>
          <w:sz w:val="24"/>
          <w:szCs w:val="24"/>
          <w:lang w:eastAsia="hu-HU"/>
        </w:rPr>
        <w:t xml:space="preserve"> </w:t>
      </w:r>
      <w:r w:rsidRPr="00F951B4">
        <w:rPr>
          <w:rFonts w:eastAsia="Times New Roman" w:cs="Arial"/>
          <w:color w:val="020202"/>
          <w:sz w:val="24"/>
          <w:szCs w:val="24"/>
          <w:lang w:eastAsia="hu-HU"/>
        </w:rPr>
        <w:t>Analytics</w:t>
      </w:r>
      <w:r w:rsidR="00A55061">
        <w:rPr>
          <w:rFonts w:eastAsia="Times New Roman" w:cs="Arial"/>
          <w:color w:val="020202"/>
          <w:sz w:val="24"/>
          <w:szCs w:val="24"/>
          <w:lang w:eastAsia="hu-HU"/>
        </w:rPr>
        <w:t xml:space="preserve">, </w:t>
      </w:r>
      <w:r w:rsidRPr="00F951B4">
        <w:rPr>
          <w:rFonts w:eastAsia="Times New Roman" w:cs="Arial"/>
          <w:color w:val="020202"/>
          <w:sz w:val="24"/>
          <w:szCs w:val="24"/>
          <w:lang w:eastAsia="hu-HU"/>
        </w:rPr>
        <w:t>Google AdExchange</w:t>
      </w:r>
      <w:r w:rsidR="00A55061">
        <w:rPr>
          <w:rFonts w:eastAsia="Times New Roman" w:cs="Arial"/>
          <w:color w:val="020202"/>
          <w:sz w:val="24"/>
          <w:szCs w:val="24"/>
          <w:lang w:eastAsia="hu-HU"/>
        </w:rPr>
        <w:t xml:space="preserve">, </w:t>
      </w:r>
      <w:r w:rsidRPr="00F951B4">
        <w:rPr>
          <w:rFonts w:eastAsia="Times New Roman" w:cs="Arial"/>
          <w:color w:val="020202"/>
          <w:sz w:val="24"/>
          <w:szCs w:val="24"/>
          <w:lang w:eastAsia="hu-HU"/>
        </w:rPr>
        <w:t>Google Doubleclick for Publishers</w:t>
      </w:r>
    </w:p>
    <w:p w:rsidR="00A55061"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10.</w:t>
      </w:r>
      <w:r w:rsidR="00373795">
        <w:rPr>
          <w:rFonts w:eastAsia="Times New Roman" w:cs="Arial"/>
          <w:color w:val="020202"/>
          <w:sz w:val="24"/>
          <w:szCs w:val="24"/>
          <w:lang w:eastAsia="hu-HU"/>
        </w:rPr>
        <w:t>4</w:t>
      </w:r>
      <w:r w:rsidRPr="00F951B4">
        <w:rPr>
          <w:rFonts w:eastAsia="Times New Roman" w:cs="Arial"/>
          <w:color w:val="020202"/>
          <w:sz w:val="24"/>
          <w:szCs w:val="24"/>
          <w:lang w:eastAsia="hu-HU"/>
        </w:rPr>
        <w:t xml:space="preserve"> Egyéb Külső szolgáltatók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Vannak olyan Külső szolgáltatók, amelyekkel egyik Adatkezelő sem áll szerződéses jogviszonyban vagy az adott adatkezelés tekintetében szándékosan nem működik együtt, azonban ettől függetlenül is a Honlaphoz / Szolgáltatásokhoz – akár a Felhasználó közreműködése (pl. egyéni fiókjának a Szolgáltatáshoz kapcsolása) által, akár anélkül –hozzáférnek, és ez által a Felhasználókról vagy a Szolgáltatások honlapjain folytatott felhasználói aktivitásokról adatokat gyűjtenek, amelyekből esetenként – önállóan vagy más, e Külső szolgáltató által gyűjtött adatokkal összekapcsolva – alkalmasak lehetnek a Felhasználó azonosítására. Ilyen Külső szolgáltatók lehetnek különösen, de nem kizárólagosan: FacebookIreland Inc.,Google LLC, Instagram LLC., Pinterest Ltd., Infogram Software Inc, PayPalHoldings Inc., Playbuzz Ltd., Twitter International Company., Viber Media LLC, Vimeo Ltd., Yahoo! EMEA Ltd., YouTube LLC.</w:t>
      </w:r>
      <w:r w:rsidRPr="00F951B4">
        <w:rPr>
          <w:rFonts w:eastAsia="Times New Roman" w:cs="Arial"/>
          <w:color w:val="020202"/>
          <w:sz w:val="24"/>
          <w:szCs w:val="24"/>
          <w:lang w:eastAsia="hu-HU"/>
        </w:rPr>
        <w:br/>
        <w:t>E Külső szolgáltatók a részükre továbbított Személyes adatokat saját adatvédelmi irányelveik szerint kezelik.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r>
      <w:r w:rsidRPr="00723408">
        <w:rPr>
          <w:rFonts w:eastAsia="Times New Roman" w:cs="Arial"/>
          <w:b/>
          <w:bCs/>
          <w:color w:val="020202"/>
          <w:sz w:val="24"/>
          <w:szCs w:val="24"/>
          <w:lang w:eastAsia="hu-HU"/>
        </w:rPr>
        <w:t>XI. Adattovábbítás lehetősége</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11.1 Az Adatkezelő jogosult és köteles minden olyan rendelkezésére álló és általuk szabályszerűen tárolt Személyes adatot az illetékes hatóságoknak továbbítani, amely Személyes adat továbbítására őket jogszabály vagy jogerős hatósági kötelezés kötelezi. Ilyen adattovábbítás, valamint az ebből származó következmények miatt az Adatkezelő nem tehető felelőssé.</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11.2 Az Adatkezelő jogosult a Felhasználó erre vonatkozó kifejezett engedélye esetén, az engedélyben megjelölt Személyes adatot az engedélyben megjelölt célból és időtartamban, az engedélyben megjelölt harmadik fél részére továbbítani. A továbbított adatok kezelésére a harmadik fél adatkezelési rendelkezései az irányadók.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t>11.3 Az Adatkezelő az adattovábbítás jogszerűségének ellenőrzése, valamint a Felhasználó tájékoztatásának biztosítása céljából adattovábbítási nyilvántartást vezet.</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r>
      <w:r w:rsidRPr="00723408">
        <w:rPr>
          <w:rFonts w:eastAsia="Times New Roman" w:cs="Arial"/>
          <w:b/>
          <w:bCs/>
          <w:color w:val="020202"/>
          <w:sz w:val="24"/>
          <w:szCs w:val="24"/>
          <w:lang w:eastAsia="hu-HU"/>
        </w:rPr>
        <w:t>XII. Az Adatkezelési Tájékoztató módosítása</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t>1</w:t>
      </w:r>
      <w:r w:rsidR="00373795">
        <w:rPr>
          <w:rFonts w:eastAsia="Times New Roman" w:cs="Arial"/>
          <w:color w:val="020202"/>
          <w:sz w:val="24"/>
          <w:szCs w:val="24"/>
          <w:lang w:eastAsia="hu-HU"/>
        </w:rPr>
        <w:t>2</w:t>
      </w:r>
      <w:r w:rsidRPr="00F951B4">
        <w:rPr>
          <w:rFonts w:eastAsia="Times New Roman" w:cs="Arial"/>
          <w:color w:val="020202"/>
          <w:sz w:val="24"/>
          <w:szCs w:val="24"/>
          <w:lang w:eastAsia="hu-HU"/>
        </w:rPr>
        <w:t>.1 Az Adatkezelő1 fenntartja magának a jogot, hogy a jelen Tájékoztatót egyoldalú döntésével bármikor módosítsa.</w:t>
      </w:r>
    </w:p>
    <w:p w:rsidR="00F951B4" w:rsidRPr="00F951B4" w:rsidRDefault="00373795" w:rsidP="00A1209E">
      <w:pPr>
        <w:spacing w:after="150" w:line="240" w:lineRule="auto"/>
        <w:jc w:val="both"/>
        <w:rPr>
          <w:rFonts w:eastAsia="Times New Roman" w:cs="Arial"/>
          <w:color w:val="020202"/>
          <w:sz w:val="24"/>
          <w:szCs w:val="24"/>
          <w:lang w:eastAsia="hu-HU"/>
        </w:rPr>
      </w:pPr>
      <w:r>
        <w:rPr>
          <w:rFonts w:eastAsia="Times New Roman" w:cs="Arial"/>
          <w:color w:val="020202"/>
          <w:sz w:val="24"/>
          <w:szCs w:val="24"/>
          <w:lang w:eastAsia="hu-HU"/>
        </w:rPr>
        <w:lastRenderedPageBreak/>
        <w:t>12</w:t>
      </w:r>
      <w:r w:rsidR="00F951B4" w:rsidRPr="00F951B4">
        <w:rPr>
          <w:rFonts w:eastAsia="Times New Roman" w:cs="Arial"/>
          <w:color w:val="020202"/>
          <w:sz w:val="24"/>
          <w:szCs w:val="24"/>
          <w:lang w:eastAsia="hu-HU"/>
        </w:rPr>
        <w:t>.2 A Felhasználó következő belépéssel elfogadja a Tájékoztató mindenkor hatályos rendelkezéseit, ezen túlmenően az egyes Felhasználók további beleegyezésének kikérésére nincs szükség.</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r>
      <w:r w:rsidRPr="00723408">
        <w:rPr>
          <w:rFonts w:eastAsia="Times New Roman" w:cs="Arial"/>
          <w:b/>
          <w:bCs/>
          <w:color w:val="020202"/>
          <w:sz w:val="24"/>
          <w:szCs w:val="24"/>
          <w:lang w:eastAsia="hu-HU"/>
        </w:rPr>
        <w:t>XI</w:t>
      </w:r>
      <w:r w:rsidR="00373795">
        <w:rPr>
          <w:rFonts w:eastAsia="Times New Roman" w:cs="Arial"/>
          <w:b/>
          <w:bCs/>
          <w:color w:val="020202"/>
          <w:sz w:val="24"/>
          <w:szCs w:val="24"/>
          <w:lang w:eastAsia="hu-HU"/>
        </w:rPr>
        <w:t>II</w:t>
      </w:r>
      <w:r w:rsidRPr="00723408">
        <w:rPr>
          <w:rFonts w:eastAsia="Times New Roman" w:cs="Arial"/>
          <w:b/>
          <w:bCs/>
          <w:color w:val="020202"/>
          <w:sz w:val="24"/>
          <w:szCs w:val="24"/>
          <w:lang w:eastAsia="hu-HU"/>
        </w:rPr>
        <w:t>. Jogérvényesítési lehetőségek</w:t>
      </w:r>
    </w:p>
    <w:p w:rsidR="00F951B4" w:rsidRPr="00F951B4" w:rsidRDefault="00F951B4" w:rsidP="00A1209E">
      <w:pPr>
        <w:spacing w:after="150" w:line="240" w:lineRule="auto"/>
        <w:jc w:val="both"/>
        <w:rPr>
          <w:rFonts w:eastAsia="Times New Roman" w:cs="Arial"/>
          <w:color w:val="020202"/>
          <w:sz w:val="24"/>
          <w:szCs w:val="24"/>
          <w:lang w:eastAsia="hu-HU"/>
        </w:rPr>
      </w:pPr>
      <w:r w:rsidRPr="00F951B4">
        <w:rPr>
          <w:rFonts w:eastAsia="Times New Roman" w:cs="Arial"/>
          <w:color w:val="020202"/>
          <w:sz w:val="24"/>
          <w:szCs w:val="24"/>
          <w:lang w:eastAsia="hu-HU"/>
        </w:rPr>
        <w:br/>
        <w:t>1</w:t>
      </w:r>
      <w:r w:rsidR="00373795">
        <w:rPr>
          <w:rFonts w:eastAsia="Times New Roman" w:cs="Arial"/>
          <w:color w:val="020202"/>
          <w:sz w:val="24"/>
          <w:szCs w:val="24"/>
          <w:lang w:eastAsia="hu-HU"/>
        </w:rPr>
        <w:t>3</w:t>
      </w:r>
      <w:r w:rsidRPr="00F951B4">
        <w:rPr>
          <w:rFonts w:eastAsia="Times New Roman" w:cs="Arial"/>
          <w:color w:val="020202"/>
          <w:sz w:val="24"/>
          <w:szCs w:val="24"/>
          <w:lang w:eastAsia="hu-HU"/>
        </w:rPr>
        <w:t>.1 Bármilyen, adatkezeléssel kapcsolatos kérdéssel, észrevétellel kereshetők az Adatkezelő munkatársai is</w:t>
      </w:r>
      <w:r w:rsidR="00373795">
        <w:rPr>
          <w:rFonts w:eastAsia="Times New Roman" w:cs="Arial"/>
          <w:color w:val="020202"/>
          <w:sz w:val="24"/>
          <w:szCs w:val="24"/>
          <w:lang w:eastAsia="hu-HU"/>
        </w:rPr>
        <w:t xml:space="preserve"> euinfo.hu@gmail.com</w:t>
      </w:r>
      <w:r w:rsidRPr="00F951B4">
        <w:rPr>
          <w:rFonts w:eastAsia="Times New Roman" w:cs="Arial"/>
          <w:color w:val="020202"/>
          <w:sz w:val="24"/>
          <w:szCs w:val="24"/>
          <w:lang w:eastAsia="hu-HU"/>
        </w:rPr>
        <w:t xml:space="preserve"> e-mail címen, és az alábbi telefonszámon: </w:t>
      </w:r>
      <w:r w:rsidR="00A55061" w:rsidRPr="00F951B4">
        <w:rPr>
          <w:rFonts w:eastAsia="Times New Roman" w:cs="Arial"/>
          <w:color w:val="020202"/>
          <w:sz w:val="24"/>
          <w:szCs w:val="24"/>
          <w:lang w:eastAsia="hu-HU"/>
        </w:rPr>
        <w:t>06</w:t>
      </w:r>
      <w:r w:rsidR="00A55061">
        <w:rPr>
          <w:rFonts w:eastAsia="Times New Roman" w:cs="Arial"/>
          <w:color w:val="020202"/>
          <w:sz w:val="24"/>
          <w:szCs w:val="24"/>
          <w:lang w:eastAsia="hu-HU"/>
        </w:rPr>
        <w:t>/</w:t>
      </w:r>
      <w:r w:rsidR="00A55061" w:rsidRPr="00723408">
        <w:rPr>
          <w:rFonts w:eastAsia="Times New Roman" w:cs="Arial"/>
          <w:color w:val="020202"/>
          <w:sz w:val="24"/>
          <w:szCs w:val="24"/>
          <w:lang w:eastAsia="hu-HU"/>
        </w:rPr>
        <w:t>30</w:t>
      </w:r>
      <w:r w:rsidR="00A55061" w:rsidRPr="00F951B4">
        <w:rPr>
          <w:rFonts w:eastAsia="Times New Roman" w:cs="Arial"/>
          <w:color w:val="020202"/>
          <w:sz w:val="24"/>
          <w:szCs w:val="24"/>
          <w:lang w:eastAsia="hu-HU"/>
        </w:rPr>
        <w:t>/</w:t>
      </w:r>
      <w:r w:rsidR="00A55061">
        <w:rPr>
          <w:rFonts w:eastAsia="Times New Roman" w:cs="Arial"/>
          <w:color w:val="020202"/>
          <w:sz w:val="24"/>
          <w:szCs w:val="24"/>
          <w:lang w:eastAsia="hu-HU"/>
        </w:rPr>
        <w:t>352-6869</w:t>
      </w:r>
      <w:r w:rsidRPr="00F951B4">
        <w:rPr>
          <w:rFonts w:eastAsia="Times New Roman" w:cs="Arial"/>
          <w:color w:val="020202"/>
          <w:sz w:val="24"/>
          <w:szCs w:val="24"/>
          <w:lang w:eastAsia="hu-HU"/>
        </w:rPr>
        <w:t>.</w:t>
      </w:r>
    </w:p>
    <w:p w:rsidR="00F951B4" w:rsidRPr="00F951B4" w:rsidRDefault="006901FC" w:rsidP="00A1209E">
      <w:pPr>
        <w:spacing w:after="150" w:line="240" w:lineRule="auto"/>
        <w:jc w:val="both"/>
        <w:rPr>
          <w:rFonts w:eastAsia="Times New Roman" w:cs="Arial"/>
          <w:color w:val="020202"/>
          <w:sz w:val="24"/>
          <w:szCs w:val="24"/>
          <w:lang w:eastAsia="hu-HU"/>
        </w:rPr>
      </w:pPr>
      <w:r>
        <w:rPr>
          <w:rFonts w:eastAsia="Times New Roman" w:cs="Arial"/>
          <w:color w:val="020202"/>
          <w:sz w:val="24"/>
          <w:szCs w:val="24"/>
          <w:lang w:eastAsia="hu-HU"/>
        </w:rPr>
        <w:t>13</w:t>
      </w:r>
      <w:r w:rsidR="00F951B4" w:rsidRPr="00F951B4">
        <w:rPr>
          <w:rFonts w:eastAsia="Times New Roman" w:cs="Arial"/>
          <w:color w:val="020202"/>
          <w:sz w:val="24"/>
          <w:szCs w:val="24"/>
          <w:lang w:eastAsia="hu-HU"/>
        </w:rPr>
        <w:t>.2 A Felhasználó az Adatkezeléssel kapcsolatos panaszával közvetlenül a Nemzeti Adatvédelmi és Információszabadság Hatósághoz (cím: 1125 Budapest, Szilágyi Erzsébet fasor 22/c.; telefon:</w:t>
      </w:r>
      <w:r>
        <w:rPr>
          <w:rFonts w:eastAsia="Times New Roman" w:cs="Arial"/>
          <w:color w:val="020202"/>
          <w:sz w:val="24"/>
          <w:szCs w:val="24"/>
          <w:lang w:eastAsia="hu-HU"/>
        </w:rPr>
        <w:t xml:space="preserve"> </w:t>
      </w:r>
      <w:r w:rsidR="00F951B4" w:rsidRPr="00F951B4">
        <w:rPr>
          <w:rFonts w:eastAsia="Times New Roman" w:cs="Arial"/>
          <w:color w:val="020202"/>
          <w:sz w:val="24"/>
          <w:szCs w:val="24"/>
          <w:lang w:eastAsia="hu-HU"/>
        </w:rPr>
        <w:t>+36-1-391-1400; e-mail: </w:t>
      </w:r>
      <w:hyperlink r:id="rId7" w:history="1">
        <w:r w:rsidR="00F951B4" w:rsidRPr="00723408">
          <w:rPr>
            <w:rFonts w:eastAsia="Times New Roman" w:cs="Arial"/>
            <w:color w:val="337AB7"/>
            <w:sz w:val="24"/>
            <w:szCs w:val="24"/>
            <w:lang w:eastAsia="hu-HU"/>
          </w:rPr>
          <w:t>ugyfelszolgalat@naih.hu</w:t>
        </w:r>
      </w:hyperlink>
      <w:r w:rsidR="00F951B4" w:rsidRPr="00F951B4">
        <w:rPr>
          <w:rFonts w:eastAsia="Times New Roman" w:cs="Arial"/>
          <w:color w:val="020202"/>
          <w:sz w:val="24"/>
          <w:szCs w:val="24"/>
          <w:lang w:eastAsia="hu-HU"/>
        </w:rPr>
        <w:t>; honlap: </w:t>
      </w:r>
      <w:hyperlink r:id="rId8" w:history="1">
        <w:r w:rsidR="00F951B4" w:rsidRPr="00723408">
          <w:rPr>
            <w:rFonts w:eastAsia="Times New Roman" w:cs="Arial"/>
            <w:color w:val="337AB7"/>
            <w:sz w:val="24"/>
            <w:szCs w:val="24"/>
            <w:lang w:eastAsia="hu-HU"/>
          </w:rPr>
          <w:t>www.naih.hu</w:t>
        </w:r>
      </w:hyperlink>
      <w:r w:rsidR="00F951B4" w:rsidRPr="00F951B4">
        <w:rPr>
          <w:rFonts w:eastAsia="Times New Roman" w:cs="Arial"/>
          <w:color w:val="020202"/>
          <w:sz w:val="24"/>
          <w:szCs w:val="24"/>
          <w:lang w:eastAsia="hu-HU"/>
        </w:rPr>
        <w:t>) fordulhat.</w:t>
      </w:r>
    </w:p>
    <w:p w:rsidR="00F951B4" w:rsidRPr="00F951B4" w:rsidRDefault="006901FC" w:rsidP="00A1209E">
      <w:pPr>
        <w:spacing w:after="150" w:line="240" w:lineRule="auto"/>
        <w:jc w:val="both"/>
        <w:rPr>
          <w:rFonts w:eastAsia="Times New Roman" w:cs="Arial"/>
          <w:color w:val="020202"/>
          <w:sz w:val="24"/>
          <w:szCs w:val="24"/>
          <w:lang w:eastAsia="hu-HU"/>
        </w:rPr>
      </w:pPr>
      <w:r>
        <w:rPr>
          <w:rFonts w:eastAsia="Times New Roman" w:cs="Arial"/>
          <w:color w:val="020202"/>
          <w:sz w:val="24"/>
          <w:szCs w:val="24"/>
          <w:lang w:eastAsia="hu-HU"/>
        </w:rPr>
        <w:t>13</w:t>
      </w:r>
      <w:r w:rsidR="00F951B4" w:rsidRPr="00F951B4">
        <w:rPr>
          <w:rFonts w:eastAsia="Times New Roman" w:cs="Arial"/>
          <w:color w:val="020202"/>
          <w:sz w:val="24"/>
          <w:szCs w:val="24"/>
          <w:lang w:eastAsia="hu-HU"/>
        </w:rPr>
        <w:t>.3 A Felhasználó jogainak megsértése esetén bírósághoz fordulhat. A per elbírálása a törvényszék hatáskörébe tartozik. A per – az érintett választása szerint – az érintett lakóhelye vagy tartózkodási helye szerinti törvényszék előtt is megindítható. Az Adatkezelő kérésre a Felhasználót tájékoztatják a jogorvoslat lehetőségéről és eszközeiről.</w:t>
      </w:r>
    </w:p>
    <w:p w:rsidR="00F951B4" w:rsidRPr="00F951B4" w:rsidRDefault="00E25465" w:rsidP="00A1209E">
      <w:pPr>
        <w:spacing w:after="150" w:line="240" w:lineRule="auto"/>
        <w:jc w:val="both"/>
        <w:rPr>
          <w:rFonts w:eastAsia="Times New Roman" w:cs="Arial"/>
          <w:color w:val="020202"/>
          <w:sz w:val="24"/>
          <w:szCs w:val="24"/>
          <w:lang w:eastAsia="hu-HU"/>
        </w:rPr>
      </w:pPr>
      <w:r>
        <w:rPr>
          <w:rFonts w:eastAsia="Times New Roman" w:cs="Arial"/>
          <w:color w:val="020202"/>
          <w:sz w:val="24"/>
          <w:szCs w:val="24"/>
          <w:lang w:eastAsia="hu-HU"/>
        </w:rPr>
        <w:br/>
        <w:t>Budapest, 2018. május 12</w:t>
      </w:r>
      <w:r w:rsidR="00F951B4" w:rsidRPr="00F951B4">
        <w:rPr>
          <w:rFonts w:eastAsia="Times New Roman" w:cs="Arial"/>
          <w:color w:val="020202"/>
          <w:sz w:val="24"/>
          <w:szCs w:val="24"/>
          <w:lang w:eastAsia="hu-HU"/>
        </w:rPr>
        <w:t>.</w:t>
      </w:r>
    </w:p>
    <w:p w:rsidR="007B09CE" w:rsidRPr="00723408" w:rsidRDefault="00E027DD" w:rsidP="00A1209E">
      <w:pPr>
        <w:jc w:val="both"/>
        <w:rPr>
          <w:sz w:val="24"/>
          <w:szCs w:val="24"/>
        </w:rPr>
      </w:pPr>
    </w:p>
    <w:sectPr w:rsidR="007B09CE" w:rsidRPr="00723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B4"/>
    <w:rsid w:val="00013A56"/>
    <w:rsid w:val="00053061"/>
    <w:rsid w:val="00126127"/>
    <w:rsid w:val="00184816"/>
    <w:rsid w:val="001F2F94"/>
    <w:rsid w:val="00214C49"/>
    <w:rsid w:val="002663F0"/>
    <w:rsid w:val="002F7E81"/>
    <w:rsid w:val="003408CE"/>
    <w:rsid w:val="003731E3"/>
    <w:rsid w:val="00373795"/>
    <w:rsid w:val="003B417C"/>
    <w:rsid w:val="003C715F"/>
    <w:rsid w:val="003E066E"/>
    <w:rsid w:val="003E2AC1"/>
    <w:rsid w:val="00485953"/>
    <w:rsid w:val="004978F9"/>
    <w:rsid w:val="00497C8B"/>
    <w:rsid w:val="004B3690"/>
    <w:rsid w:val="004F3A82"/>
    <w:rsid w:val="005B4911"/>
    <w:rsid w:val="00612DAC"/>
    <w:rsid w:val="006901FC"/>
    <w:rsid w:val="006A35FA"/>
    <w:rsid w:val="006D20A0"/>
    <w:rsid w:val="006D50D1"/>
    <w:rsid w:val="00723408"/>
    <w:rsid w:val="007A3875"/>
    <w:rsid w:val="00817ECC"/>
    <w:rsid w:val="009A5116"/>
    <w:rsid w:val="009B1A8E"/>
    <w:rsid w:val="00A1209E"/>
    <w:rsid w:val="00A55061"/>
    <w:rsid w:val="00A65FDD"/>
    <w:rsid w:val="00A72C46"/>
    <w:rsid w:val="00AD170F"/>
    <w:rsid w:val="00AD4B6D"/>
    <w:rsid w:val="00B86AE9"/>
    <w:rsid w:val="00C00BF9"/>
    <w:rsid w:val="00C471E2"/>
    <w:rsid w:val="00CE59E1"/>
    <w:rsid w:val="00D13613"/>
    <w:rsid w:val="00D625BE"/>
    <w:rsid w:val="00DB4C26"/>
    <w:rsid w:val="00DD5A0B"/>
    <w:rsid w:val="00E027DD"/>
    <w:rsid w:val="00E25465"/>
    <w:rsid w:val="00EA0BE3"/>
    <w:rsid w:val="00EB6014"/>
    <w:rsid w:val="00ED05A6"/>
    <w:rsid w:val="00ED2973"/>
    <w:rsid w:val="00F579E5"/>
    <w:rsid w:val="00F6187B"/>
    <w:rsid w:val="00F9474F"/>
    <w:rsid w:val="00F951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2BB1B-E44F-47F5-A69A-0DCA1C2B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1B4"/>
    <w:rPr>
      <w:color w:val="0000FF"/>
      <w:u w:val="single"/>
    </w:rPr>
  </w:style>
  <w:style w:type="paragraph" w:styleId="NormalWeb">
    <w:name w:val="Normal (Web)"/>
    <w:basedOn w:val="Normal"/>
    <w:uiPriority w:val="99"/>
    <w:semiHidden/>
    <w:unhideWhenUsed/>
    <w:rsid w:val="00F951B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F951B4"/>
    <w:rPr>
      <w:b/>
      <w:bCs/>
    </w:rPr>
  </w:style>
  <w:style w:type="paragraph" w:styleId="BalloonText">
    <w:name w:val="Balloon Text"/>
    <w:basedOn w:val="Normal"/>
    <w:link w:val="BalloonTextChar"/>
    <w:uiPriority w:val="99"/>
    <w:semiHidden/>
    <w:unhideWhenUsed/>
    <w:rsid w:val="00F95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28906">
      <w:bodyDiv w:val="1"/>
      <w:marLeft w:val="0"/>
      <w:marRight w:val="0"/>
      <w:marTop w:val="0"/>
      <w:marBottom w:val="0"/>
      <w:divBdr>
        <w:top w:val="none" w:sz="0" w:space="0" w:color="auto"/>
        <w:left w:val="none" w:sz="0" w:space="0" w:color="auto"/>
        <w:bottom w:val="none" w:sz="0" w:space="0" w:color="auto"/>
        <w:right w:val="none" w:sz="0" w:space="0" w:color="auto"/>
      </w:divBdr>
      <w:divsChild>
        <w:div w:id="1886527792">
          <w:marLeft w:val="0"/>
          <w:marRight w:val="0"/>
          <w:marTop w:val="0"/>
          <w:marBottom w:val="0"/>
          <w:divBdr>
            <w:top w:val="none" w:sz="0" w:space="0" w:color="auto"/>
            <w:left w:val="none" w:sz="0" w:space="0" w:color="auto"/>
            <w:bottom w:val="none" w:sz="0" w:space="0" w:color="auto"/>
            <w:right w:val="none" w:sz="0" w:space="0" w:color="auto"/>
          </w:divBdr>
          <w:divsChild>
            <w:div w:id="596907689">
              <w:marLeft w:val="-225"/>
              <w:marRight w:val="-225"/>
              <w:marTop w:val="0"/>
              <w:marBottom w:val="0"/>
              <w:divBdr>
                <w:top w:val="none" w:sz="0" w:space="0" w:color="auto"/>
                <w:left w:val="none" w:sz="0" w:space="0" w:color="auto"/>
                <w:bottom w:val="none" w:sz="0" w:space="0" w:color="auto"/>
                <w:right w:val="none" w:sz="0" w:space="0" w:color="auto"/>
              </w:divBdr>
              <w:divsChild>
                <w:div w:id="425539752">
                  <w:marLeft w:val="0"/>
                  <w:marRight w:val="0"/>
                  <w:marTop w:val="0"/>
                  <w:marBottom w:val="0"/>
                  <w:divBdr>
                    <w:top w:val="none" w:sz="0" w:space="0" w:color="auto"/>
                    <w:left w:val="none" w:sz="0" w:space="0" w:color="auto"/>
                    <w:bottom w:val="none" w:sz="0" w:space="0" w:color="auto"/>
                    <w:right w:val="none" w:sz="0" w:space="0" w:color="auto"/>
                  </w:divBdr>
                  <w:divsChild>
                    <w:div w:id="1079255493">
                      <w:marLeft w:val="0"/>
                      <w:marRight w:val="0"/>
                      <w:marTop w:val="0"/>
                      <w:marBottom w:val="0"/>
                      <w:divBdr>
                        <w:top w:val="none" w:sz="0" w:space="0" w:color="auto"/>
                        <w:left w:val="none" w:sz="0" w:space="0" w:color="auto"/>
                        <w:bottom w:val="none" w:sz="0" w:space="0" w:color="auto"/>
                        <w:right w:val="none" w:sz="0" w:space="0" w:color="auto"/>
                      </w:divBdr>
                    </w:div>
                  </w:divsChild>
                </w:div>
                <w:div w:id="1352149296">
                  <w:marLeft w:val="0"/>
                  <w:marRight w:val="0"/>
                  <w:marTop w:val="0"/>
                  <w:marBottom w:val="0"/>
                  <w:divBdr>
                    <w:top w:val="none" w:sz="0" w:space="0" w:color="auto"/>
                    <w:left w:val="none" w:sz="0" w:space="0" w:color="auto"/>
                    <w:bottom w:val="none" w:sz="0" w:space="0" w:color="auto"/>
                    <w:right w:val="none" w:sz="0" w:space="0" w:color="auto"/>
                  </w:divBdr>
                  <w:divsChild>
                    <w:div w:id="870917692">
                      <w:marLeft w:val="-225"/>
                      <w:marRight w:val="-225"/>
                      <w:marTop w:val="0"/>
                      <w:marBottom w:val="0"/>
                      <w:divBdr>
                        <w:top w:val="none" w:sz="0" w:space="0" w:color="auto"/>
                        <w:left w:val="none" w:sz="0" w:space="0" w:color="auto"/>
                        <w:bottom w:val="none" w:sz="0" w:space="0" w:color="auto"/>
                        <w:right w:val="none" w:sz="0" w:space="0" w:color="auto"/>
                      </w:divBdr>
                      <w:divsChild>
                        <w:div w:id="266691666">
                          <w:marLeft w:val="-225"/>
                          <w:marRight w:val="-225"/>
                          <w:marTop w:val="0"/>
                          <w:marBottom w:val="0"/>
                          <w:divBdr>
                            <w:top w:val="none" w:sz="0" w:space="0" w:color="auto"/>
                            <w:left w:val="none" w:sz="0" w:space="0" w:color="auto"/>
                            <w:bottom w:val="none" w:sz="0" w:space="0" w:color="auto"/>
                            <w:right w:val="none" w:sz="0" w:space="0" w:color="auto"/>
                          </w:divBdr>
                          <w:divsChild>
                            <w:div w:id="1943412495">
                              <w:marLeft w:val="0"/>
                              <w:marRight w:val="0"/>
                              <w:marTop w:val="0"/>
                              <w:marBottom w:val="0"/>
                              <w:divBdr>
                                <w:top w:val="none" w:sz="0" w:space="0" w:color="auto"/>
                                <w:left w:val="none" w:sz="0" w:space="0" w:color="auto"/>
                                <w:bottom w:val="none" w:sz="0" w:space="0" w:color="auto"/>
                                <w:right w:val="single" w:sz="6" w:space="11" w:color="CCCCCC"/>
                              </w:divBdr>
                              <w:divsChild>
                                <w:div w:id="841822818">
                                  <w:marLeft w:val="0"/>
                                  <w:marRight w:val="0"/>
                                  <w:marTop w:val="0"/>
                                  <w:marBottom w:val="0"/>
                                  <w:divBdr>
                                    <w:top w:val="none" w:sz="0" w:space="0" w:color="auto"/>
                                    <w:left w:val="none" w:sz="0" w:space="0" w:color="auto"/>
                                    <w:bottom w:val="none" w:sz="0" w:space="0" w:color="auto"/>
                                    <w:right w:val="none" w:sz="0" w:space="0" w:color="auto"/>
                                  </w:divBdr>
                                  <w:divsChild>
                                    <w:div w:id="1428578858">
                                      <w:marLeft w:val="0"/>
                                      <w:marRight w:val="0"/>
                                      <w:marTop w:val="0"/>
                                      <w:marBottom w:val="0"/>
                                      <w:divBdr>
                                        <w:top w:val="none" w:sz="0" w:space="0" w:color="auto"/>
                                        <w:left w:val="none" w:sz="0" w:space="0" w:color="auto"/>
                                        <w:bottom w:val="none" w:sz="0" w:space="0" w:color="auto"/>
                                        <w:right w:val="none" w:sz="0" w:space="0" w:color="auto"/>
                                      </w:divBdr>
                                      <w:divsChild>
                                        <w:div w:id="1881698401">
                                          <w:marLeft w:val="0"/>
                                          <w:marRight w:val="0"/>
                                          <w:marTop w:val="0"/>
                                          <w:marBottom w:val="0"/>
                                          <w:divBdr>
                                            <w:top w:val="none" w:sz="0" w:space="0" w:color="auto"/>
                                            <w:left w:val="none" w:sz="0" w:space="0" w:color="auto"/>
                                            <w:bottom w:val="none" w:sz="0" w:space="0" w:color="auto"/>
                                            <w:right w:val="none" w:sz="0" w:space="0" w:color="auto"/>
                                          </w:divBdr>
                                          <w:divsChild>
                                            <w:div w:id="445000665">
                                              <w:marLeft w:val="450"/>
                                              <w:marRight w:val="0"/>
                                              <w:marTop w:val="300"/>
                                              <w:marBottom w:val="0"/>
                                              <w:divBdr>
                                                <w:top w:val="none" w:sz="0" w:space="0" w:color="auto"/>
                                                <w:left w:val="none" w:sz="0" w:space="0" w:color="auto"/>
                                                <w:bottom w:val="none" w:sz="0" w:space="0" w:color="auto"/>
                                                <w:right w:val="none" w:sz="0" w:space="0" w:color="auto"/>
                                              </w:divBdr>
                                            </w:div>
                                            <w:div w:id="893467138">
                                              <w:marLeft w:val="450"/>
                                              <w:marRight w:val="0"/>
                                              <w:marTop w:val="90"/>
                                              <w:marBottom w:val="0"/>
                                              <w:divBdr>
                                                <w:top w:val="none" w:sz="0" w:space="0" w:color="auto"/>
                                                <w:left w:val="none" w:sz="0" w:space="0" w:color="auto"/>
                                                <w:bottom w:val="none" w:sz="0" w:space="0" w:color="auto"/>
                                                <w:right w:val="none" w:sz="0" w:space="0" w:color="auto"/>
                                              </w:divBdr>
                                            </w:div>
                                            <w:div w:id="2034109265">
                                              <w:marLeft w:val="450"/>
                                              <w:marRight w:val="0"/>
                                              <w:marTop w:val="300"/>
                                              <w:marBottom w:val="0"/>
                                              <w:divBdr>
                                                <w:top w:val="none" w:sz="0" w:space="0" w:color="auto"/>
                                                <w:left w:val="none" w:sz="0" w:space="0" w:color="auto"/>
                                                <w:bottom w:val="none" w:sz="0" w:space="0" w:color="auto"/>
                                                <w:right w:val="none" w:sz="0" w:space="0" w:color="auto"/>
                                              </w:divBdr>
                                            </w:div>
                                            <w:div w:id="955015926">
                                              <w:marLeft w:val="450"/>
                                              <w:marRight w:val="0"/>
                                              <w:marTop w:val="90"/>
                                              <w:marBottom w:val="0"/>
                                              <w:divBdr>
                                                <w:top w:val="none" w:sz="0" w:space="0" w:color="auto"/>
                                                <w:left w:val="none" w:sz="0" w:space="0" w:color="auto"/>
                                                <w:bottom w:val="none" w:sz="0" w:space="0" w:color="auto"/>
                                                <w:right w:val="none" w:sz="0" w:space="0" w:color="auto"/>
                                              </w:divBdr>
                                            </w:div>
                                            <w:div w:id="183910767">
                                              <w:marLeft w:val="450"/>
                                              <w:marRight w:val="0"/>
                                              <w:marTop w:val="300"/>
                                              <w:marBottom w:val="0"/>
                                              <w:divBdr>
                                                <w:top w:val="none" w:sz="0" w:space="0" w:color="auto"/>
                                                <w:left w:val="none" w:sz="0" w:space="0" w:color="auto"/>
                                                <w:bottom w:val="none" w:sz="0" w:space="0" w:color="auto"/>
                                                <w:right w:val="none" w:sz="0" w:space="0" w:color="auto"/>
                                              </w:divBdr>
                                            </w:div>
                                            <w:div w:id="1537158011">
                                              <w:marLeft w:val="450"/>
                                              <w:marRight w:val="0"/>
                                              <w:marTop w:val="90"/>
                                              <w:marBottom w:val="0"/>
                                              <w:divBdr>
                                                <w:top w:val="none" w:sz="0" w:space="0" w:color="auto"/>
                                                <w:left w:val="none" w:sz="0" w:space="0" w:color="auto"/>
                                                <w:bottom w:val="none" w:sz="0" w:space="0" w:color="auto"/>
                                                <w:right w:val="none" w:sz="0" w:space="0" w:color="auto"/>
                                              </w:divBdr>
                                            </w:div>
                                            <w:div w:id="661350715">
                                              <w:marLeft w:val="450"/>
                                              <w:marRight w:val="0"/>
                                              <w:marTop w:val="300"/>
                                              <w:marBottom w:val="0"/>
                                              <w:divBdr>
                                                <w:top w:val="none" w:sz="0" w:space="0" w:color="auto"/>
                                                <w:left w:val="none" w:sz="0" w:space="0" w:color="auto"/>
                                                <w:bottom w:val="none" w:sz="0" w:space="0" w:color="auto"/>
                                                <w:right w:val="none" w:sz="0" w:space="0" w:color="auto"/>
                                              </w:divBdr>
                                            </w:div>
                                            <w:div w:id="290791233">
                                              <w:marLeft w:val="450"/>
                                              <w:marRight w:val="0"/>
                                              <w:marTop w:val="90"/>
                                              <w:marBottom w:val="0"/>
                                              <w:divBdr>
                                                <w:top w:val="none" w:sz="0" w:space="0" w:color="auto"/>
                                                <w:left w:val="none" w:sz="0" w:space="0" w:color="auto"/>
                                                <w:bottom w:val="none" w:sz="0" w:space="0" w:color="auto"/>
                                                <w:right w:val="none" w:sz="0" w:space="0" w:color="auto"/>
                                              </w:divBdr>
                                            </w:div>
                                            <w:div w:id="59446174">
                                              <w:marLeft w:val="450"/>
                                              <w:marRight w:val="0"/>
                                              <w:marTop w:val="300"/>
                                              <w:marBottom w:val="0"/>
                                              <w:divBdr>
                                                <w:top w:val="none" w:sz="0" w:space="0" w:color="auto"/>
                                                <w:left w:val="none" w:sz="0" w:space="0" w:color="auto"/>
                                                <w:bottom w:val="none" w:sz="0" w:space="0" w:color="auto"/>
                                                <w:right w:val="none" w:sz="0" w:space="0" w:color="auto"/>
                                              </w:divBdr>
                                            </w:div>
                                            <w:div w:id="342975014">
                                              <w:marLeft w:val="450"/>
                                              <w:marRight w:val="0"/>
                                              <w:marTop w:val="90"/>
                                              <w:marBottom w:val="0"/>
                                              <w:divBdr>
                                                <w:top w:val="none" w:sz="0" w:space="0" w:color="auto"/>
                                                <w:left w:val="none" w:sz="0" w:space="0" w:color="auto"/>
                                                <w:bottom w:val="none" w:sz="0" w:space="0" w:color="auto"/>
                                                <w:right w:val="none" w:sz="0" w:space="0" w:color="auto"/>
                                              </w:divBdr>
                                            </w:div>
                                          </w:divsChild>
                                        </w:div>
                                      </w:divsChild>
                                    </w:div>
                                    <w:div w:id="1552768405">
                                      <w:marLeft w:val="0"/>
                                      <w:marRight w:val="0"/>
                                      <w:marTop w:val="0"/>
                                      <w:marBottom w:val="0"/>
                                      <w:divBdr>
                                        <w:top w:val="none" w:sz="0" w:space="0" w:color="auto"/>
                                        <w:left w:val="none" w:sz="0" w:space="0" w:color="auto"/>
                                        <w:bottom w:val="none" w:sz="0" w:space="0" w:color="auto"/>
                                        <w:right w:val="none" w:sz="0" w:space="0" w:color="auto"/>
                                      </w:divBdr>
                                      <w:divsChild>
                                        <w:div w:id="314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4644">
                              <w:marLeft w:val="0"/>
                              <w:marRight w:val="0"/>
                              <w:marTop w:val="0"/>
                              <w:marBottom w:val="0"/>
                              <w:divBdr>
                                <w:top w:val="none" w:sz="0" w:space="0" w:color="auto"/>
                                <w:left w:val="none" w:sz="0" w:space="0" w:color="auto"/>
                                <w:bottom w:val="none" w:sz="0" w:space="0" w:color="auto"/>
                                <w:right w:val="single" w:sz="6" w:space="11" w:color="CCCCCC"/>
                              </w:divBdr>
                              <w:divsChild>
                                <w:div w:id="1649020328">
                                  <w:marLeft w:val="0"/>
                                  <w:marRight w:val="0"/>
                                  <w:marTop w:val="0"/>
                                  <w:marBottom w:val="0"/>
                                  <w:divBdr>
                                    <w:top w:val="none" w:sz="0" w:space="0" w:color="auto"/>
                                    <w:left w:val="none" w:sz="0" w:space="0" w:color="auto"/>
                                    <w:bottom w:val="none" w:sz="0" w:space="0" w:color="auto"/>
                                    <w:right w:val="none" w:sz="0" w:space="0" w:color="auto"/>
                                  </w:divBdr>
                                  <w:divsChild>
                                    <w:div w:id="314408830">
                                      <w:marLeft w:val="0"/>
                                      <w:marRight w:val="0"/>
                                      <w:marTop w:val="0"/>
                                      <w:marBottom w:val="0"/>
                                      <w:divBdr>
                                        <w:top w:val="none" w:sz="0" w:space="0" w:color="auto"/>
                                        <w:left w:val="none" w:sz="0" w:space="0" w:color="auto"/>
                                        <w:bottom w:val="none" w:sz="0" w:space="0" w:color="auto"/>
                                        <w:right w:val="none" w:sz="0" w:space="0" w:color="auto"/>
                                      </w:divBdr>
                                      <w:divsChild>
                                        <w:div w:id="1450974100">
                                          <w:marLeft w:val="0"/>
                                          <w:marRight w:val="0"/>
                                          <w:marTop w:val="0"/>
                                          <w:marBottom w:val="0"/>
                                          <w:divBdr>
                                            <w:top w:val="none" w:sz="0" w:space="0" w:color="auto"/>
                                            <w:left w:val="none" w:sz="0" w:space="0" w:color="auto"/>
                                            <w:bottom w:val="none" w:sz="0" w:space="0" w:color="auto"/>
                                            <w:right w:val="none" w:sz="0" w:space="0" w:color="auto"/>
                                          </w:divBdr>
                                          <w:divsChild>
                                            <w:div w:id="349719562">
                                              <w:marLeft w:val="450"/>
                                              <w:marRight w:val="0"/>
                                              <w:marTop w:val="300"/>
                                              <w:marBottom w:val="0"/>
                                              <w:divBdr>
                                                <w:top w:val="none" w:sz="0" w:space="0" w:color="auto"/>
                                                <w:left w:val="none" w:sz="0" w:space="0" w:color="auto"/>
                                                <w:bottom w:val="none" w:sz="0" w:space="0" w:color="auto"/>
                                                <w:right w:val="none" w:sz="0" w:space="0" w:color="auto"/>
                                              </w:divBdr>
                                            </w:div>
                                            <w:div w:id="766315470">
                                              <w:marLeft w:val="450"/>
                                              <w:marRight w:val="0"/>
                                              <w:marTop w:val="90"/>
                                              <w:marBottom w:val="0"/>
                                              <w:divBdr>
                                                <w:top w:val="none" w:sz="0" w:space="0" w:color="auto"/>
                                                <w:left w:val="none" w:sz="0" w:space="0" w:color="auto"/>
                                                <w:bottom w:val="none" w:sz="0" w:space="0" w:color="auto"/>
                                                <w:right w:val="none" w:sz="0" w:space="0" w:color="auto"/>
                                              </w:divBdr>
                                            </w:div>
                                            <w:div w:id="1756320185">
                                              <w:marLeft w:val="450"/>
                                              <w:marRight w:val="0"/>
                                              <w:marTop w:val="300"/>
                                              <w:marBottom w:val="0"/>
                                              <w:divBdr>
                                                <w:top w:val="none" w:sz="0" w:space="0" w:color="auto"/>
                                                <w:left w:val="none" w:sz="0" w:space="0" w:color="auto"/>
                                                <w:bottom w:val="none" w:sz="0" w:space="0" w:color="auto"/>
                                                <w:right w:val="none" w:sz="0" w:space="0" w:color="auto"/>
                                              </w:divBdr>
                                            </w:div>
                                            <w:div w:id="1192958209">
                                              <w:marLeft w:val="450"/>
                                              <w:marRight w:val="0"/>
                                              <w:marTop w:val="90"/>
                                              <w:marBottom w:val="0"/>
                                              <w:divBdr>
                                                <w:top w:val="none" w:sz="0" w:space="0" w:color="auto"/>
                                                <w:left w:val="none" w:sz="0" w:space="0" w:color="auto"/>
                                                <w:bottom w:val="none" w:sz="0" w:space="0" w:color="auto"/>
                                                <w:right w:val="none" w:sz="0" w:space="0" w:color="auto"/>
                                              </w:divBdr>
                                            </w:div>
                                            <w:div w:id="990787347">
                                              <w:marLeft w:val="450"/>
                                              <w:marRight w:val="0"/>
                                              <w:marTop w:val="300"/>
                                              <w:marBottom w:val="0"/>
                                              <w:divBdr>
                                                <w:top w:val="none" w:sz="0" w:space="0" w:color="auto"/>
                                                <w:left w:val="none" w:sz="0" w:space="0" w:color="auto"/>
                                                <w:bottom w:val="none" w:sz="0" w:space="0" w:color="auto"/>
                                                <w:right w:val="none" w:sz="0" w:space="0" w:color="auto"/>
                                              </w:divBdr>
                                            </w:div>
                                            <w:div w:id="1595672738">
                                              <w:marLeft w:val="450"/>
                                              <w:marRight w:val="0"/>
                                              <w:marTop w:val="90"/>
                                              <w:marBottom w:val="0"/>
                                              <w:divBdr>
                                                <w:top w:val="none" w:sz="0" w:space="0" w:color="auto"/>
                                                <w:left w:val="none" w:sz="0" w:space="0" w:color="auto"/>
                                                <w:bottom w:val="none" w:sz="0" w:space="0" w:color="auto"/>
                                                <w:right w:val="none" w:sz="0" w:space="0" w:color="auto"/>
                                              </w:divBdr>
                                            </w:div>
                                            <w:div w:id="893584838">
                                              <w:marLeft w:val="450"/>
                                              <w:marRight w:val="0"/>
                                              <w:marTop w:val="300"/>
                                              <w:marBottom w:val="0"/>
                                              <w:divBdr>
                                                <w:top w:val="none" w:sz="0" w:space="0" w:color="auto"/>
                                                <w:left w:val="none" w:sz="0" w:space="0" w:color="auto"/>
                                                <w:bottom w:val="none" w:sz="0" w:space="0" w:color="auto"/>
                                                <w:right w:val="none" w:sz="0" w:space="0" w:color="auto"/>
                                              </w:divBdr>
                                            </w:div>
                                            <w:div w:id="312368951">
                                              <w:marLeft w:val="450"/>
                                              <w:marRight w:val="0"/>
                                              <w:marTop w:val="90"/>
                                              <w:marBottom w:val="0"/>
                                              <w:divBdr>
                                                <w:top w:val="none" w:sz="0" w:space="0" w:color="auto"/>
                                                <w:left w:val="none" w:sz="0" w:space="0" w:color="auto"/>
                                                <w:bottom w:val="none" w:sz="0" w:space="0" w:color="auto"/>
                                                <w:right w:val="none" w:sz="0" w:space="0" w:color="auto"/>
                                              </w:divBdr>
                                            </w:div>
                                            <w:div w:id="1595548178">
                                              <w:marLeft w:val="450"/>
                                              <w:marRight w:val="0"/>
                                              <w:marTop w:val="300"/>
                                              <w:marBottom w:val="0"/>
                                              <w:divBdr>
                                                <w:top w:val="none" w:sz="0" w:space="0" w:color="auto"/>
                                                <w:left w:val="none" w:sz="0" w:space="0" w:color="auto"/>
                                                <w:bottom w:val="none" w:sz="0" w:space="0" w:color="auto"/>
                                                <w:right w:val="none" w:sz="0" w:space="0" w:color="auto"/>
                                              </w:divBdr>
                                            </w:div>
                                            <w:div w:id="410005760">
                                              <w:marLeft w:val="450"/>
                                              <w:marRight w:val="0"/>
                                              <w:marTop w:val="90"/>
                                              <w:marBottom w:val="0"/>
                                              <w:divBdr>
                                                <w:top w:val="none" w:sz="0" w:space="0" w:color="auto"/>
                                                <w:left w:val="none" w:sz="0" w:space="0" w:color="auto"/>
                                                <w:bottom w:val="none" w:sz="0" w:space="0" w:color="auto"/>
                                                <w:right w:val="none" w:sz="0" w:space="0" w:color="auto"/>
                                              </w:divBdr>
                                            </w:div>
                                          </w:divsChild>
                                        </w:div>
                                      </w:divsChild>
                                    </w:div>
                                    <w:div w:id="1196776640">
                                      <w:marLeft w:val="0"/>
                                      <w:marRight w:val="0"/>
                                      <w:marTop w:val="0"/>
                                      <w:marBottom w:val="0"/>
                                      <w:divBdr>
                                        <w:top w:val="none" w:sz="0" w:space="0" w:color="auto"/>
                                        <w:left w:val="none" w:sz="0" w:space="0" w:color="auto"/>
                                        <w:bottom w:val="none" w:sz="0" w:space="0" w:color="auto"/>
                                        <w:right w:val="none" w:sz="0" w:space="0" w:color="auto"/>
                                      </w:divBdr>
                                      <w:divsChild>
                                        <w:div w:id="7312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1234">
                              <w:marLeft w:val="0"/>
                              <w:marRight w:val="0"/>
                              <w:marTop w:val="0"/>
                              <w:marBottom w:val="0"/>
                              <w:divBdr>
                                <w:top w:val="none" w:sz="0" w:space="0" w:color="auto"/>
                                <w:left w:val="none" w:sz="0" w:space="0" w:color="auto"/>
                                <w:bottom w:val="none" w:sz="0" w:space="0" w:color="auto"/>
                                <w:right w:val="none" w:sz="0" w:space="0" w:color="auto"/>
                              </w:divBdr>
                              <w:divsChild>
                                <w:div w:id="229391740">
                                  <w:marLeft w:val="0"/>
                                  <w:marRight w:val="0"/>
                                  <w:marTop w:val="0"/>
                                  <w:marBottom w:val="0"/>
                                  <w:divBdr>
                                    <w:top w:val="none" w:sz="0" w:space="0" w:color="auto"/>
                                    <w:left w:val="none" w:sz="0" w:space="0" w:color="auto"/>
                                    <w:bottom w:val="none" w:sz="0" w:space="0" w:color="auto"/>
                                    <w:right w:val="none" w:sz="0" w:space="0" w:color="auto"/>
                                  </w:divBdr>
                                  <w:divsChild>
                                    <w:div w:id="154538569">
                                      <w:marLeft w:val="0"/>
                                      <w:marRight w:val="0"/>
                                      <w:marTop w:val="0"/>
                                      <w:marBottom w:val="0"/>
                                      <w:divBdr>
                                        <w:top w:val="none" w:sz="0" w:space="0" w:color="auto"/>
                                        <w:left w:val="none" w:sz="0" w:space="0" w:color="auto"/>
                                        <w:bottom w:val="none" w:sz="0" w:space="0" w:color="auto"/>
                                        <w:right w:val="none" w:sz="0" w:space="0" w:color="auto"/>
                                      </w:divBdr>
                                      <w:divsChild>
                                        <w:div w:id="1352990739">
                                          <w:marLeft w:val="450"/>
                                          <w:marRight w:val="0"/>
                                          <w:marTop w:val="300"/>
                                          <w:marBottom w:val="0"/>
                                          <w:divBdr>
                                            <w:top w:val="none" w:sz="0" w:space="0" w:color="auto"/>
                                            <w:left w:val="none" w:sz="0" w:space="0" w:color="auto"/>
                                            <w:bottom w:val="none" w:sz="0" w:space="0" w:color="auto"/>
                                            <w:right w:val="none" w:sz="0" w:space="0" w:color="auto"/>
                                          </w:divBdr>
                                        </w:div>
                                        <w:div w:id="1725526293">
                                          <w:marLeft w:val="450"/>
                                          <w:marRight w:val="0"/>
                                          <w:marTop w:val="90"/>
                                          <w:marBottom w:val="0"/>
                                          <w:divBdr>
                                            <w:top w:val="none" w:sz="0" w:space="0" w:color="auto"/>
                                            <w:left w:val="none" w:sz="0" w:space="0" w:color="auto"/>
                                            <w:bottom w:val="none" w:sz="0" w:space="0" w:color="auto"/>
                                            <w:right w:val="none" w:sz="0" w:space="0" w:color="auto"/>
                                          </w:divBdr>
                                        </w:div>
                                        <w:div w:id="1498693360">
                                          <w:marLeft w:val="450"/>
                                          <w:marRight w:val="0"/>
                                          <w:marTop w:val="300"/>
                                          <w:marBottom w:val="0"/>
                                          <w:divBdr>
                                            <w:top w:val="none" w:sz="0" w:space="0" w:color="auto"/>
                                            <w:left w:val="none" w:sz="0" w:space="0" w:color="auto"/>
                                            <w:bottom w:val="none" w:sz="0" w:space="0" w:color="auto"/>
                                            <w:right w:val="none" w:sz="0" w:space="0" w:color="auto"/>
                                          </w:divBdr>
                                        </w:div>
                                        <w:div w:id="508912716">
                                          <w:marLeft w:val="450"/>
                                          <w:marRight w:val="0"/>
                                          <w:marTop w:val="90"/>
                                          <w:marBottom w:val="0"/>
                                          <w:divBdr>
                                            <w:top w:val="none" w:sz="0" w:space="0" w:color="auto"/>
                                            <w:left w:val="none" w:sz="0" w:space="0" w:color="auto"/>
                                            <w:bottom w:val="none" w:sz="0" w:space="0" w:color="auto"/>
                                            <w:right w:val="none" w:sz="0" w:space="0" w:color="auto"/>
                                          </w:divBdr>
                                        </w:div>
                                        <w:div w:id="1682124027">
                                          <w:marLeft w:val="450"/>
                                          <w:marRight w:val="0"/>
                                          <w:marTop w:val="300"/>
                                          <w:marBottom w:val="0"/>
                                          <w:divBdr>
                                            <w:top w:val="none" w:sz="0" w:space="0" w:color="auto"/>
                                            <w:left w:val="none" w:sz="0" w:space="0" w:color="auto"/>
                                            <w:bottom w:val="none" w:sz="0" w:space="0" w:color="auto"/>
                                            <w:right w:val="none" w:sz="0" w:space="0" w:color="auto"/>
                                          </w:divBdr>
                                        </w:div>
                                        <w:div w:id="768159044">
                                          <w:marLeft w:val="450"/>
                                          <w:marRight w:val="0"/>
                                          <w:marTop w:val="90"/>
                                          <w:marBottom w:val="0"/>
                                          <w:divBdr>
                                            <w:top w:val="none" w:sz="0" w:space="0" w:color="auto"/>
                                            <w:left w:val="none" w:sz="0" w:space="0" w:color="auto"/>
                                            <w:bottom w:val="none" w:sz="0" w:space="0" w:color="auto"/>
                                            <w:right w:val="none" w:sz="0" w:space="0" w:color="auto"/>
                                          </w:divBdr>
                                        </w:div>
                                        <w:div w:id="409155624">
                                          <w:marLeft w:val="450"/>
                                          <w:marRight w:val="0"/>
                                          <w:marTop w:val="300"/>
                                          <w:marBottom w:val="0"/>
                                          <w:divBdr>
                                            <w:top w:val="none" w:sz="0" w:space="0" w:color="auto"/>
                                            <w:left w:val="none" w:sz="0" w:space="0" w:color="auto"/>
                                            <w:bottom w:val="none" w:sz="0" w:space="0" w:color="auto"/>
                                            <w:right w:val="none" w:sz="0" w:space="0" w:color="auto"/>
                                          </w:divBdr>
                                        </w:div>
                                        <w:div w:id="1781876566">
                                          <w:marLeft w:val="450"/>
                                          <w:marRight w:val="0"/>
                                          <w:marTop w:val="90"/>
                                          <w:marBottom w:val="0"/>
                                          <w:divBdr>
                                            <w:top w:val="none" w:sz="0" w:space="0" w:color="auto"/>
                                            <w:left w:val="none" w:sz="0" w:space="0" w:color="auto"/>
                                            <w:bottom w:val="none" w:sz="0" w:space="0" w:color="auto"/>
                                            <w:right w:val="none" w:sz="0" w:space="0" w:color="auto"/>
                                          </w:divBdr>
                                        </w:div>
                                        <w:div w:id="1133862078">
                                          <w:marLeft w:val="450"/>
                                          <w:marRight w:val="0"/>
                                          <w:marTop w:val="300"/>
                                          <w:marBottom w:val="0"/>
                                          <w:divBdr>
                                            <w:top w:val="none" w:sz="0" w:space="0" w:color="auto"/>
                                            <w:left w:val="none" w:sz="0" w:space="0" w:color="auto"/>
                                            <w:bottom w:val="none" w:sz="0" w:space="0" w:color="auto"/>
                                            <w:right w:val="none" w:sz="0" w:space="0" w:color="auto"/>
                                          </w:divBdr>
                                        </w:div>
                                        <w:div w:id="2070108310">
                                          <w:marLeft w:val="450"/>
                                          <w:marRight w:val="0"/>
                                          <w:marTop w:val="90"/>
                                          <w:marBottom w:val="0"/>
                                          <w:divBdr>
                                            <w:top w:val="none" w:sz="0" w:space="0" w:color="auto"/>
                                            <w:left w:val="none" w:sz="0" w:space="0" w:color="auto"/>
                                            <w:bottom w:val="none" w:sz="0" w:space="0" w:color="auto"/>
                                            <w:right w:val="none" w:sz="0" w:space="0" w:color="auto"/>
                                          </w:divBdr>
                                        </w:div>
                                      </w:divsChild>
                                    </w:div>
                                  </w:divsChild>
                                </w:div>
                                <w:div w:id="1569802861">
                                  <w:marLeft w:val="0"/>
                                  <w:marRight w:val="0"/>
                                  <w:marTop w:val="0"/>
                                  <w:marBottom w:val="0"/>
                                  <w:divBdr>
                                    <w:top w:val="none" w:sz="0" w:space="0" w:color="auto"/>
                                    <w:left w:val="none" w:sz="0" w:space="0" w:color="auto"/>
                                    <w:bottom w:val="none" w:sz="0" w:space="0" w:color="auto"/>
                                    <w:right w:val="none" w:sz="0" w:space="0" w:color="auto"/>
                                  </w:divBdr>
                                  <w:divsChild>
                                    <w:div w:id="14967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22785">
          <w:marLeft w:val="0"/>
          <w:marRight w:val="0"/>
          <w:marTop w:val="0"/>
          <w:marBottom w:val="750"/>
          <w:divBdr>
            <w:top w:val="none" w:sz="0" w:space="0" w:color="auto"/>
            <w:left w:val="none" w:sz="0" w:space="0" w:color="auto"/>
            <w:bottom w:val="none" w:sz="0" w:space="0" w:color="auto"/>
            <w:right w:val="none" w:sz="0" w:space="0" w:color="auto"/>
          </w:divBdr>
          <w:divsChild>
            <w:div w:id="142083742">
              <w:marLeft w:val="0"/>
              <w:marRight w:val="0"/>
              <w:marTop w:val="0"/>
              <w:marBottom w:val="0"/>
              <w:divBdr>
                <w:top w:val="none" w:sz="0" w:space="0" w:color="auto"/>
                <w:left w:val="none" w:sz="0" w:space="0" w:color="auto"/>
                <w:bottom w:val="none" w:sz="0" w:space="0" w:color="auto"/>
                <w:right w:val="none" w:sz="0" w:space="0" w:color="auto"/>
              </w:divBdr>
              <w:divsChild>
                <w:div w:id="1640840977">
                  <w:marLeft w:val="-225"/>
                  <w:marRight w:val="-225"/>
                  <w:marTop w:val="0"/>
                  <w:marBottom w:val="0"/>
                  <w:divBdr>
                    <w:top w:val="none" w:sz="0" w:space="0" w:color="auto"/>
                    <w:left w:val="none" w:sz="0" w:space="0" w:color="auto"/>
                    <w:bottom w:val="none" w:sz="0" w:space="0" w:color="auto"/>
                    <w:right w:val="none" w:sz="0" w:space="0" w:color="auto"/>
                  </w:divBdr>
                  <w:divsChild>
                    <w:div w:id="7707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9692">
          <w:marLeft w:val="0"/>
          <w:marRight w:val="0"/>
          <w:marTop w:val="0"/>
          <w:marBottom w:val="0"/>
          <w:divBdr>
            <w:top w:val="none" w:sz="0" w:space="0" w:color="auto"/>
            <w:left w:val="none" w:sz="0" w:space="0" w:color="auto"/>
            <w:bottom w:val="none" w:sz="0" w:space="0" w:color="auto"/>
            <w:right w:val="none" w:sz="0" w:space="0" w:color="auto"/>
          </w:divBdr>
          <w:divsChild>
            <w:div w:id="674457639">
              <w:marLeft w:val="-225"/>
              <w:marRight w:val="-225"/>
              <w:marTop w:val="0"/>
              <w:marBottom w:val="0"/>
              <w:divBdr>
                <w:top w:val="none" w:sz="0" w:space="0" w:color="auto"/>
                <w:left w:val="none" w:sz="0" w:space="0" w:color="auto"/>
                <w:bottom w:val="none" w:sz="0" w:space="0" w:color="auto"/>
                <w:right w:val="none" w:sz="0" w:space="0" w:color="auto"/>
              </w:divBdr>
              <w:divsChild>
                <w:div w:id="14623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webSettings" Target="webSettings.xml"/><Relationship Id="rId7" Type="http://schemas.openxmlformats.org/officeDocument/2006/relationships/hyperlink" Target="mailto:ugyfelszolgalat@naih.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ckhost.hu/contact" TargetMode="External"/><Relationship Id="rId5" Type="http://schemas.openxmlformats.org/officeDocument/2006/relationships/hyperlink" Target="mailto:eu-info.hu@gmail.com" TargetMode="External"/><Relationship Id="rId10" Type="http://schemas.openxmlformats.org/officeDocument/2006/relationships/theme" Target="theme/theme1.xml"/><Relationship Id="rId4" Type="http://schemas.openxmlformats.org/officeDocument/2006/relationships/hyperlink" Target="mailto:bence@portfolio.h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13</Pages>
  <Words>4722</Words>
  <Characters>32585</Characters>
  <Application>Microsoft Office Word</Application>
  <DocSecurity>0</DocSecurity>
  <Lines>271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Netrekesz</dc:creator>
  <cp:lastModifiedBy>Netrekesz</cp:lastModifiedBy>
  <cp:revision>53</cp:revision>
  <dcterms:created xsi:type="dcterms:W3CDTF">2018-05-21T09:33:00Z</dcterms:created>
  <dcterms:modified xsi:type="dcterms:W3CDTF">2018-05-22T10:46:00Z</dcterms:modified>
</cp:coreProperties>
</file>